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184DCE" w14:textId="2BE34C9A" w:rsidR="008B66A3" w:rsidRPr="007D185E" w:rsidRDefault="008B66A3" w:rsidP="00083B44">
      <w:pPr>
        <w:spacing w:after="120" w:line="240" w:lineRule="atLeast"/>
        <w:outlineLvl w:val="0"/>
        <w:rPr>
          <w:rFonts w:ascii="Arial" w:eastAsia="Times New Roman" w:hAnsi="Arial" w:cs="Arial"/>
          <w:kern w:val="36"/>
          <w:sz w:val="28"/>
          <w:szCs w:val="28"/>
          <w:lang w:eastAsia="en-GB"/>
        </w:rPr>
      </w:pPr>
      <w:r w:rsidRPr="007D185E">
        <w:rPr>
          <w:rFonts w:ascii="Arial" w:eastAsia="Times New Roman" w:hAnsi="Arial" w:cs="Arial"/>
          <w:kern w:val="36"/>
          <w:sz w:val="28"/>
          <w:szCs w:val="28"/>
          <w:lang w:eastAsia="en-GB"/>
        </w:rPr>
        <w:t>Taking into account the advice given on the HSE, Ro</w:t>
      </w:r>
      <w:r w:rsidR="007D185E">
        <w:rPr>
          <w:rFonts w:ascii="Arial" w:eastAsia="Times New Roman" w:hAnsi="Arial" w:cs="Arial"/>
          <w:kern w:val="36"/>
          <w:sz w:val="28"/>
          <w:szCs w:val="28"/>
          <w:lang w:eastAsia="en-GB"/>
        </w:rPr>
        <w:t xml:space="preserve">SPA </w:t>
      </w:r>
      <w:r w:rsidRPr="007D185E">
        <w:rPr>
          <w:rFonts w:ascii="Arial" w:eastAsia="Times New Roman" w:hAnsi="Arial" w:cs="Arial"/>
          <w:kern w:val="36"/>
          <w:sz w:val="28"/>
          <w:szCs w:val="28"/>
          <w:lang w:eastAsia="en-GB"/>
        </w:rPr>
        <w:t>and the Gov</w:t>
      </w:r>
      <w:r w:rsidR="007D185E">
        <w:rPr>
          <w:rFonts w:ascii="Arial" w:eastAsia="Times New Roman" w:hAnsi="Arial" w:cs="Arial"/>
          <w:kern w:val="36"/>
          <w:sz w:val="28"/>
          <w:szCs w:val="28"/>
          <w:lang w:eastAsia="en-GB"/>
        </w:rPr>
        <w:t>.</w:t>
      </w:r>
      <w:r w:rsidRPr="007D185E">
        <w:rPr>
          <w:rFonts w:ascii="Arial" w:eastAsia="Times New Roman" w:hAnsi="Arial" w:cs="Arial"/>
          <w:kern w:val="36"/>
          <w:sz w:val="28"/>
          <w:szCs w:val="28"/>
          <w:lang w:eastAsia="en-GB"/>
        </w:rPr>
        <w:t xml:space="preserve">UK websites (extracts below) the hall policy in the event of extreme weather being forecast or happening is as follows. </w:t>
      </w:r>
    </w:p>
    <w:p w14:paraId="12234134" w14:textId="77777777" w:rsidR="002C50E7" w:rsidRPr="007D185E" w:rsidRDefault="000C5371" w:rsidP="00083B44">
      <w:pPr>
        <w:spacing w:after="120" w:line="240" w:lineRule="atLeast"/>
        <w:outlineLvl w:val="0"/>
        <w:rPr>
          <w:rFonts w:ascii="Arial" w:eastAsia="Times New Roman" w:hAnsi="Arial" w:cs="Arial"/>
          <w:b/>
          <w:kern w:val="36"/>
          <w:sz w:val="24"/>
          <w:szCs w:val="24"/>
          <w:lang w:eastAsia="en-GB"/>
        </w:rPr>
      </w:pPr>
      <w:r w:rsidRPr="007D185E">
        <w:rPr>
          <w:rFonts w:ascii="Arial" w:eastAsia="Times New Roman" w:hAnsi="Arial" w:cs="Arial"/>
          <w:b/>
          <w:kern w:val="36"/>
          <w:sz w:val="24"/>
          <w:szCs w:val="24"/>
          <w:lang w:eastAsia="en-GB"/>
        </w:rPr>
        <w:t>Extreme</w:t>
      </w:r>
      <w:r w:rsidR="00D625E4" w:rsidRPr="007D185E">
        <w:rPr>
          <w:rFonts w:ascii="Arial" w:eastAsia="Times New Roman" w:hAnsi="Arial" w:cs="Arial"/>
          <w:b/>
          <w:kern w:val="36"/>
          <w:sz w:val="24"/>
          <w:szCs w:val="24"/>
          <w:lang w:eastAsia="en-GB"/>
        </w:rPr>
        <w:t xml:space="preserve"> weather conditions such as more than a few inches of snow or continuous </w:t>
      </w:r>
      <w:proofErr w:type="spellStart"/>
      <w:proofErr w:type="gramStart"/>
      <w:r w:rsidR="00D625E4" w:rsidRPr="007D185E">
        <w:rPr>
          <w:rFonts w:ascii="Arial" w:eastAsia="Times New Roman" w:hAnsi="Arial" w:cs="Arial"/>
          <w:b/>
          <w:kern w:val="36"/>
          <w:sz w:val="24"/>
          <w:szCs w:val="24"/>
          <w:lang w:eastAsia="en-GB"/>
        </w:rPr>
        <w:t>sub zero</w:t>
      </w:r>
      <w:proofErr w:type="spellEnd"/>
      <w:proofErr w:type="gramEnd"/>
      <w:r w:rsidR="00D625E4" w:rsidRPr="007D185E">
        <w:rPr>
          <w:rFonts w:ascii="Arial" w:eastAsia="Times New Roman" w:hAnsi="Arial" w:cs="Arial"/>
          <w:b/>
          <w:kern w:val="36"/>
          <w:sz w:val="24"/>
          <w:szCs w:val="24"/>
          <w:lang w:eastAsia="en-GB"/>
        </w:rPr>
        <w:t xml:space="preserve"> temperatures causing ongoing icy paths and roadways</w:t>
      </w:r>
    </w:p>
    <w:p w14:paraId="458BE8B3" w14:textId="2F08558E" w:rsidR="00D625E4" w:rsidRPr="007D185E" w:rsidRDefault="002C50E7" w:rsidP="00083B44">
      <w:pPr>
        <w:spacing w:after="120" w:line="240" w:lineRule="atLeast"/>
        <w:outlineLvl w:val="0"/>
        <w:rPr>
          <w:rFonts w:ascii="Arial" w:eastAsia="Times New Roman" w:hAnsi="Arial" w:cs="Arial"/>
          <w:kern w:val="36"/>
          <w:sz w:val="24"/>
          <w:szCs w:val="24"/>
          <w:lang w:eastAsia="en-GB"/>
        </w:rPr>
      </w:pPr>
      <w:r w:rsidRPr="007D185E">
        <w:rPr>
          <w:rFonts w:ascii="Arial" w:eastAsia="Times New Roman" w:hAnsi="Arial" w:cs="Arial"/>
          <w:kern w:val="36"/>
          <w:sz w:val="24"/>
          <w:szCs w:val="24"/>
          <w:lang w:eastAsia="en-GB"/>
        </w:rPr>
        <w:t>T</w:t>
      </w:r>
      <w:r w:rsidR="00D625E4" w:rsidRPr="007D185E">
        <w:rPr>
          <w:rFonts w:ascii="Arial" w:eastAsia="Times New Roman" w:hAnsi="Arial" w:cs="Arial"/>
          <w:kern w:val="36"/>
          <w:sz w:val="24"/>
          <w:szCs w:val="24"/>
          <w:lang w:eastAsia="en-GB"/>
        </w:rPr>
        <w:t>he hall should be closed and all booked events postponed or cancelled. It will be the responsibility of the hirer to notify organisation members or others expected to attend. If it is safe to do so a member of the management committee will close the bollards by the dropped kerbs and put up car park closed signs</w:t>
      </w:r>
      <w:r w:rsidR="00EE41F2">
        <w:rPr>
          <w:rFonts w:ascii="Arial" w:eastAsia="Times New Roman" w:hAnsi="Arial" w:cs="Arial"/>
          <w:kern w:val="36"/>
          <w:sz w:val="24"/>
          <w:szCs w:val="24"/>
          <w:lang w:eastAsia="en-GB"/>
        </w:rPr>
        <w:t xml:space="preserve"> and hall closed signs</w:t>
      </w:r>
      <w:r w:rsidR="00D625E4" w:rsidRPr="007D185E">
        <w:rPr>
          <w:rFonts w:ascii="Arial" w:eastAsia="Times New Roman" w:hAnsi="Arial" w:cs="Arial"/>
          <w:kern w:val="36"/>
          <w:sz w:val="24"/>
          <w:szCs w:val="24"/>
          <w:lang w:eastAsia="en-GB"/>
        </w:rPr>
        <w:t>.</w:t>
      </w:r>
    </w:p>
    <w:p w14:paraId="097B35CC" w14:textId="77777777" w:rsidR="002C50E7" w:rsidRPr="007D185E" w:rsidRDefault="00D625E4" w:rsidP="00083B44">
      <w:pPr>
        <w:spacing w:after="120" w:line="240" w:lineRule="atLeast"/>
        <w:outlineLvl w:val="0"/>
        <w:rPr>
          <w:rFonts w:ascii="Arial" w:eastAsia="Times New Roman" w:hAnsi="Arial" w:cs="Arial"/>
          <w:b/>
          <w:kern w:val="36"/>
          <w:sz w:val="24"/>
          <w:szCs w:val="24"/>
          <w:lang w:eastAsia="en-GB"/>
        </w:rPr>
      </w:pPr>
      <w:r w:rsidRPr="007D185E">
        <w:rPr>
          <w:rFonts w:ascii="Arial" w:eastAsia="Times New Roman" w:hAnsi="Arial" w:cs="Arial"/>
          <w:b/>
          <w:kern w:val="36"/>
          <w:sz w:val="24"/>
          <w:szCs w:val="24"/>
          <w:lang w:eastAsia="en-GB"/>
        </w:rPr>
        <w:t>Less severe weather conditions such as where there is a shallow covering of snow or ice which is expected to melt/go during the day</w:t>
      </w:r>
    </w:p>
    <w:p w14:paraId="2EB62852" w14:textId="30285539" w:rsidR="00D625E4" w:rsidRPr="007D185E" w:rsidRDefault="00D625E4" w:rsidP="00083B44">
      <w:pPr>
        <w:spacing w:after="120" w:line="240" w:lineRule="atLeast"/>
        <w:outlineLvl w:val="0"/>
        <w:rPr>
          <w:rFonts w:ascii="Arial" w:eastAsia="Times New Roman" w:hAnsi="Arial" w:cs="Arial"/>
          <w:kern w:val="36"/>
          <w:sz w:val="24"/>
          <w:szCs w:val="24"/>
          <w:lang w:eastAsia="en-GB"/>
        </w:rPr>
      </w:pPr>
      <w:r w:rsidRPr="007D185E">
        <w:rPr>
          <w:rFonts w:ascii="Arial" w:eastAsia="Times New Roman" w:hAnsi="Arial" w:cs="Arial"/>
          <w:kern w:val="36"/>
          <w:sz w:val="24"/>
          <w:szCs w:val="24"/>
          <w:lang w:eastAsia="en-GB"/>
        </w:rPr>
        <w:t>The onus will lie with the hirer to review the situation and decide if it is safe to hold the planned event. If they decide it is safe subject to care being taken but the car park is icy the car park should be closed and bollards put up with the car park closed signs</w:t>
      </w:r>
      <w:r w:rsidR="00DD6D29">
        <w:rPr>
          <w:rFonts w:ascii="Arial" w:eastAsia="Times New Roman" w:hAnsi="Arial" w:cs="Arial"/>
          <w:kern w:val="36"/>
          <w:sz w:val="24"/>
          <w:szCs w:val="24"/>
          <w:lang w:eastAsia="en-GB"/>
        </w:rPr>
        <w:t xml:space="preserve"> displayed</w:t>
      </w:r>
      <w:r w:rsidRPr="007D185E">
        <w:rPr>
          <w:rFonts w:ascii="Arial" w:eastAsia="Times New Roman" w:hAnsi="Arial" w:cs="Arial"/>
          <w:kern w:val="36"/>
          <w:sz w:val="24"/>
          <w:szCs w:val="24"/>
          <w:lang w:eastAsia="en-GB"/>
        </w:rPr>
        <w:t>. Attendees should be warned to take care when using the marked pedestrian walkway and a sign put up to this effect. If possible, the grit which will be stored in the bin behind the oil fence along with a shovel</w:t>
      </w:r>
      <w:r w:rsidR="000D4468">
        <w:rPr>
          <w:rFonts w:ascii="Arial" w:eastAsia="Times New Roman" w:hAnsi="Arial" w:cs="Arial"/>
          <w:kern w:val="36"/>
          <w:sz w:val="24"/>
          <w:szCs w:val="24"/>
          <w:lang w:eastAsia="en-GB"/>
        </w:rPr>
        <w:t>,</w:t>
      </w:r>
      <w:r w:rsidRPr="007D185E">
        <w:rPr>
          <w:rFonts w:ascii="Arial" w:eastAsia="Times New Roman" w:hAnsi="Arial" w:cs="Arial"/>
          <w:kern w:val="36"/>
          <w:sz w:val="24"/>
          <w:szCs w:val="24"/>
          <w:lang w:eastAsia="en-GB"/>
        </w:rPr>
        <w:t xml:space="preserve"> should be spread out along the walkway. However, the person doing this must take great care and only </w:t>
      </w:r>
      <w:r w:rsidR="000D4468">
        <w:rPr>
          <w:rFonts w:ascii="Arial" w:eastAsia="Times New Roman" w:hAnsi="Arial" w:cs="Arial"/>
          <w:kern w:val="36"/>
          <w:sz w:val="24"/>
          <w:szCs w:val="24"/>
          <w:lang w:eastAsia="en-GB"/>
        </w:rPr>
        <w:t xml:space="preserve">undertake </w:t>
      </w:r>
      <w:r w:rsidR="00DD6D29">
        <w:rPr>
          <w:rFonts w:ascii="Arial" w:eastAsia="Times New Roman" w:hAnsi="Arial" w:cs="Arial"/>
          <w:kern w:val="36"/>
          <w:sz w:val="24"/>
          <w:szCs w:val="24"/>
          <w:lang w:eastAsia="en-GB"/>
        </w:rPr>
        <w:t>the grit spreading</w:t>
      </w:r>
      <w:r w:rsidRPr="007D185E">
        <w:rPr>
          <w:rFonts w:ascii="Arial" w:eastAsia="Times New Roman" w:hAnsi="Arial" w:cs="Arial"/>
          <w:kern w:val="36"/>
          <w:sz w:val="24"/>
          <w:szCs w:val="24"/>
          <w:lang w:eastAsia="en-GB"/>
        </w:rPr>
        <w:t xml:space="preserve"> if they feel confident to do so.</w:t>
      </w:r>
    </w:p>
    <w:p w14:paraId="609F02CC" w14:textId="640D8575" w:rsidR="002C50E7" w:rsidRPr="007D185E" w:rsidRDefault="002C50E7" w:rsidP="00083B44">
      <w:pPr>
        <w:spacing w:after="120" w:line="240" w:lineRule="atLeast"/>
        <w:outlineLvl w:val="0"/>
        <w:rPr>
          <w:rFonts w:ascii="Arial" w:eastAsia="Times New Roman" w:hAnsi="Arial" w:cs="Arial"/>
          <w:b/>
          <w:kern w:val="36"/>
          <w:sz w:val="24"/>
          <w:szCs w:val="24"/>
          <w:lang w:eastAsia="en-GB"/>
        </w:rPr>
      </w:pPr>
      <w:r w:rsidRPr="007D185E">
        <w:rPr>
          <w:rFonts w:ascii="Arial" w:eastAsia="Times New Roman" w:hAnsi="Arial" w:cs="Arial"/>
          <w:b/>
          <w:kern w:val="36"/>
          <w:sz w:val="24"/>
          <w:szCs w:val="24"/>
          <w:lang w:eastAsia="en-GB"/>
        </w:rPr>
        <w:t>Ice/snow is forecast for a day when the hall has a booking</w:t>
      </w:r>
    </w:p>
    <w:p w14:paraId="1C416C07" w14:textId="3F9E6ADB" w:rsidR="002C50E7" w:rsidRPr="007D185E" w:rsidRDefault="002C50E7" w:rsidP="00083B44">
      <w:pPr>
        <w:spacing w:after="120" w:line="240" w:lineRule="atLeast"/>
        <w:outlineLvl w:val="0"/>
        <w:rPr>
          <w:rFonts w:ascii="Arial" w:eastAsia="Times New Roman" w:hAnsi="Arial" w:cs="Arial"/>
          <w:sz w:val="24"/>
          <w:szCs w:val="24"/>
          <w:lang w:eastAsia="en-GB"/>
        </w:rPr>
      </w:pPr>
      <w:r w:rsidRPr="007D185E">
        <w:rPr>
          <w:rFonts w:ascii="Arial" w:eastAsia="Times New Roman" w:hAnsi="Arial" w:cs="Arial"/>
          <w:kern w:val="36"/>
          <w:sz w:val="24"/>
          <w:szCs w:val="24"/>
          <w:lang w:eastAsia="en-GB"/>
        </w:rPr>
        <w:t>If possible</w:t>
      </w:r>
      <w:r w:rsidR="007D185E">
        <w:rPr>
          <w:rFonts w:ascii="Arial" w:eastAsia="Times New Roman" w:hAnsi="Arial" w:cs="Arial"/>
          <w:kern w:val="36"/>
          <w:sz w:val="24"/>
          <w:szCs w:val="24"/>
          <w:lang w:eastAsia="en-GB"/>
        </w:rPr>
        <w:t>,</w:t>
      </w:r>
      <w:r w:rsidRPr="007D185E">
        <w:rPr>
          <w:rFonts w:ascii="Arial" w:eastAsia="Times New Roman" w:hAnsi="Arial" w:cs="Arial"/>
          <w:kern w:val="36"/>
          <w:sz w:val="24"/>
          <w:szCs w:val="24"/>
          <w:lang w:eastAsia="en-GB"/>
        </w:rPr>
        <w:t xml:space="preserve"> grit should be spread on the pedestrian walkway. </w:t>
      </w:r>
      <w:r w:rsidRPr="007D185E">
        <w:rPr>
          <w:rFonts w:ascii="Arial" w:eastAsia="Times New Roman" w:hAnsi="Arial" w:cs="Arial"/>
          <w:sz w:val="24"/>
          <w:szCs w:val="24"/>
          <w:lang w:eastAsia="en-GB"/>
        </w:rPr>
        <w:t>Gritting should be carried out when frost, ice or snow is forecast or when walkways are likely to be damp or wet and the floor temperatures are at, or below freezing. The best times are early in evening before the frost settles and/or early in the morning before hall users arrive. Remember, salt doesn’t work instantly; it needs sufficient time to dissolve into the moisture on the floor.</w:t>
      </w:r>
      <w:r w:rsidR="007D185E">
        <w:rPr>
          <w:rFonts w:ascii="Arial" w:eastAsia="Times New Roman" w:hAnsi="Arial" w:cs="Arial"/>
          <w:sz w:val="24"/>
          <w:szCs w:val="24"/>
          <w:lang w:eastAsia="en-GB"/>
        </w:rPr>
        <w:t xml:space="preserve"> The person who has hired the hall should liaise with the booking officer or a member of the management committee to </w:t>
      </w:r>
      <w:r w:rsidR="000D4468">
        <w:rPr>
          <w:rFonts w:ascii="Arial" w:eastAsia="Times New Roman" w:hAnsi="Arial" w:cs="Arial"/>
          <w:sz w:val="24"/>
          <w:szCs w:val="24"/>
          <w:lang w:eastAsia="en-GB"/>
        </w:rPr>
        <w:t>arrange the gritting.</w:t>
      </w:r>
      <w:r w:rsidR="007D185E">
        <w:rPr>
          <w:rFonts w:ascii="Arial" w:eastAsia="Times New Roman" w:hAnsi="Arial" w:cs="Arial"/>
          <w:sz w:val="24"/>
          <w:szCs w:val="24"/>
          <w:lang w:eastAsia="en-GB"/>
        </w:rPr>
        <w:t xml:space="preserve"> </w:t>
      </w:r>
      <w:r w:rsidR="0001047C">
        <w:rPr>
          <w:rFonts w:ascii="Arial" w:eastAsia="Times New Roman" w:hAnsi="Arial" w:cs="Arial"/>
          <w:sz w:val="24"/>
          <w:szCs w:val="24"/>
          <w:lang w:eastAsia="en-GB"/>
        </w:rPr>
        <w:t>(stored in bin in external store cupboard next to side fire exit)</w:t>
      </w:r>
    </w:p>
    <w:p w14:paraId="739A146E" w14:textId="790EB42C" w:rsidR="002C50E7" w:rsidRPr="007D185E" w:rsidRDefault="002C50E7" w:rsidP="00083B44">
      <w:pPr>
        <w:spacing w:after="120" w:line="240" w:lineRule="atLeast"/>
        <w:outlineLvl w:val="0"/>
        <w:rPr>
          <w:rFonts w:ascii="Arial" w:eastAsia="Times New Roman" w:hAnsi="Arial" w:cs="Arial"/>
          <w:sz w:val="24"/>
          <w:szCs w:val="24"/>
          <w:lang w:eastAsia="en-GB"/>
        </w:rPr>
      </w:pPr>
    </w:p>
    <w:p w14:paraId="4422F1B2" w14:textId="0F384C10" w:rsidR="002C50E7" w:rsidRDefault="002C50E7" w:rsidP="00083B44">
      <w:pPr>
        <w:spacing w:after="120" w:line="240" w:lineRule="atLeast"/>
        <w:outlineLvl w:val="0"/>
        <w:rPr>
          <w:rFonts w:ascii="Arial" w:eastAsia="Times New Roman" w:hAnsi="Arial" w:cs="Arial"/>
          <w:sz w:val="24"/>
          <w:szCs w:val="24"/>
          <w:lang w:eastAsia="en-GB"/>
        </w:rPr>
      </w:pPr>
      <w:r w:rsidRPr="007D185E">
        <w:rPr>
          <w:rFonts w:ascii="Arial" w:eastAsia="Times New Roman" w:hAnsi="Arial" w:cs="Arial"/>
          <w:sz w:val="24"/>
          <w:szCs w:val="24"/>
          <w:lang w:eastAsia="en-GB"/>
        </w:rPr>
        <w:t xml:space="preserve">Remember </w:t>
      </w:r>
      <w:r w:rsidRPr="00DD6D29">
        <w:rPr>
          <w:rFonts w:ascii="Arial" w:eastAsia="Times New Roman" w:hAnsi="Arial" w:cs="Arial"/>
          <w:b/>
          <w:sz w:val="24"/>
          <w:szCs w:val="24"/>
          <w:lang w:eastAsia="en-GB"/>
        </w:rPr>
        <w:t>the overriding factor in the event of bad weather is the safety of hall users including volunteers</w:t>
      </w:r>
      <w:r w:rsidR="000D4468" w:rsidRPr="00DD6D29">
        <w:rPr>
          <w:rFonts w:ascii="Arial" w:eastAsia="Times New Roman" w:hAnsi="Arial" w:cs="Arial"/>
          <w:b/>
          <w:sz w:val="24"/>
          <w:szCs w:val="24"/>
          <w:lang w:eastAsia="en-GB"/>
        </w:rPr>
        <w:t>, contractors</w:t>
      </w:r>
      <w:r w:rsidRPr="00DD6D29">
        <w:rPr>
          <w:rFonts w:ascii="Arial" w:eastAsia="Times New Roman" w:hAnsi="Arial" w:cs="Arial"/>
          <w:b/>
          <w:sz w:val="24"/>
          <w:szCs w:val="24"/>
          <w:lang w:eastAsia="en-GB"/>
        </w:rPr>
        <w:t xml:space="preserve"> and the </w:t>
      </w:r>
      <w:r w:rsidR="000D4468" w:rsidRPr="00DD6D29">
        <w:rPr>
          <w:rFonts w:ascii="Arial" w:eastAsia="Times New Roman" w:hAnsi="Arial" w:cs="Arial"/>
          <w:b/>
          <w:sz w:val="24"/>
          <w:szCs w:val="24"/>
          <w:lang w:eastAsia="en-GB"/>
        </w:rPr>
        <w:t>cleaner.</w:t>
      </w:r>
      <w:r w:rsidR="000D4468">
        <w:rPr>
          <w:rFonts w:ascii="Arial" w:eastAsia="Times New Roman" w:hAnsi="Arial" w:cs="Arial"/>
          <w:sz w:val="24"/>
          <w:szCs w:val="24"/>
          <w:lang w:eastAsia="en-GB"/>
        </w:rPr>
        <w:t xml:space="preserve"> If it is felt that despite actions to reduce the risk of a slip or a fall on the pedestrian walkway remains </w:t>
      </w:r>
      <w:r w:rsidR="00DD6D29">
        <w:rPr>
          <w:rFonts w:ascii="Arial" w:eastAsia="Times New Roman" w:hAnsi="Arial" w:cs="Arial"/>
          <w:sz w:val="24"/>
          <w:szCs w:val="24"/>
          <w:lang w:eastAsia="en-GB"/>
        </w:rPr>
        <w:t xml:space="preserve">too </w:t>
      </w:r>
      <w:r w:rsidR="000D4468">
        <w:rPr>
          <w:rFonts w:ascii="Arial" w:eastAsia="Times New Roman" w:hAnsi="Arial" w:cs="Arial"/>
          <w:sz w:val="24"/>
          <w:szCs w:val="24"/>
          <w:lang w:eastAsia="en-GB"/>
        </w:rPr>
        <w:t>high then the hall should be closed and events cancelled.</w:t>
      </w:r>
    </w:p>
    <w:p w14:paraId="1B6C8CAA" w14:textId="25237AEB" w:rsidR="000D4468" w:rsidRDefault="000D4468" w:rsidP="00083B44">
      <w:pPr>
        <w:spacing w:after="120" w:line="240" w:lineRule="atLeast"/>
        <w:outlineLvl w:val="0"/>
        <w:rPr>
          <w:rFonts w:ascii="Arial" w:eastAsia="Times New Roman" w:hAnsi="Arial" w:cs="Arial"/>
          <w:sz w:val="24"/>
          <w:szCs w:val="24"/>
          <w:lang w:eastAsia="en-GB"/>
        </w:rPr>
      </w:pPr>
      <w:r w:rsidRPr="00DD6D29">
        <w:rPr>
          <w:rFonts w:ascii="Arial" w:eastAsia="Times New Roman" w:hAnsi="Arial" w:cs="Arial"/>
          <w:b/>
          <w:sz w:val="24"/>
          <w:szCs w:val="24"/>
          <w:lang w:eastAsia="en-GB"/>
        </w:rPr>
        <w:t>Signs available</w:t>
      </w:r>
      <w:r>
        <w:rPr>
          <w:rFonts w:ascii="Arial" w:eastAsia="Times New Roman" w:hAnsi="Arial" w:cs="Arial"/>
          <w:sz w:val="24"/>
          <w:szCs w:val="24"/>
          <w:lang w:eastAsia="en-GB"/>
        </w:rPr>
        <w:t>:</w:t>
      </w:r>
      <w:r w:rsidR="0057301A">
        <w:rPr>
          <w:rFonts w:ascii="Arial" w:eastAsia="Times New Roman" w:hAnsi="Arial" w:cs="Arial"/>
          <w:sz w:val="24"/>
          <w:szCs w:val="24"/>
          <w:lang w:eastAsia="en-GB"/>
        </w:rPr>
        <w:t xml:space="preserve"> (stored in </w:t>
      </w:r>
      <w:r w:rsidR="0001047C">
        <w:rPr>
          <w:rFonts w:ascii="Arial" w:eastAsia="Times New Roman" w:hAnsi="Arial" w:cs="Arial"/>
          <w:sz w:val="24"/>
          <w:szCs w:val="24"/>
          <w:lang w:eastAsia="en-GB"/>
        </w:rPr>
        <w:t>external cupboard next to side fire exit</w:t>
      </w:r>
      <w:r w:rsidR="0057301A">
        <w:rPr>
          <w:rFonts w:ascii="Arial" w:eastAsia="Times New Roman" w:hAnsi="Arial" w:cs="Arial"/>
          <w:sz w:val="24"/>
          <w:szCs w:val="24"/>
          <w:lang w:eastAsia="en-GB"/>
        </w:rPr>
        <w:t>.</w:t>
      </w:r>
      <w:r w:rsidR="00DD6D29">
        <w:rPr>
          <w:rFonts w:ascii="Arial" w:eastAsia="Times New Roman" w:hAnsi="Arial" w:cs="Arial"/>
          <w:sz w:val="24"/>
          <w:szCs w:val="24"/>
          <w:lang w:eastAsia="en-GB"/>
        </w:rPr>
        <w:t>)</w:t>
      </w:r>
    </w:p>
    <w:p w14:paraId="37691AA5" w14:textId="7FBE0996" w:rsidR="000D4468" w:rsidRPr="000D4468" w:rsidRDefault="000D4468" w:rsidP="000D4468">
      <w:pPr>
        <w:pStyle w:val="ListParagraph"/>
        <w:numPr>
          <w:ilvl w:val="0"/>
          <w:numId w:val="8"/>
        </w:numPr>
        <w:spacing w:after="120" w:line="240" w:lineRule="atLeast"/>
        <w:outlineLvl w:val="0"/>
        <w:rPr>
          <w:rFonts w:ascii="Arial" w:eastAsia="Times New Roman" w:hAnsi="Arial" w:cs="Arial"/>
          <w:sz w:val="24"/>
          <w:szCs w:val="24"/>
          <w:lang w:eastAsia="en-GB"/>
        </w:rPr>
      </w:pPr>
      <w:r w:rsidRPr="000D4468">
        <w:rPr>
          <w:rFonts w:ascii="Arial" w:eastAsia="Times New Roman" w:hAnsi="Arial" w:cs="Arial"/>
          <w:sz w:val="24"/>
          <w:szCs w:val="24"/>
          <w:lang w:eastAsia="en-GB"/>
        </w:rPr>
        <w:t>Car park closed– to be attached to bollards</w:t>
      </w:r>
    </w:p>
    <w:p w14:paraId="7932675B" w14:textId="31958482" w:rsidR="000D4468" w:rsidRPr="000D4468" w:rsidRDefault="000D4468" w:rsidP="000D4468">
      <w:pPr>
        <w:pStyle w:val="ListParagraph"/>
        <w:numPr>
          <w:ilvl w:val="0"/>
          <w:numId w:val="8"/>
        </w:numPr>
        <w:spacing w:after="120" w:line="240" w:lineRule="atLeast"/>
        <w:outlineLvl w:val="0"/>
        <w:rPr>
          <w:rFonts w:ascii="Arial" w:eastAsia="Times New Roman" w:hAnsi="Arial" w:cs="Arial"/>
          <w:sz w:val="24"/>
          <w:szCs w:val="24"/>
          <w:lang w:eastAsia="en-GB"/>
        </w:rPr>
      </w:pPr>
      <w:r w:rsidRPr="000D4468">
        <w:rPr>
          <w:rFonts w:ascii="Arial" w:eastAsia="Times New Roman" w:hAnsi="Arial" w:cs="Arial"/>
          <w:sz w:val="24"/>
          <w:szCs w:val="24"/>
          <w:lang w:eastAsia="en-GB"/>
        </w:rPr>
        <w:t>Take care on the walkway as it could be slippery</w:t>
      </w:r>
    </w:p>
    <w:p w14:paraId="03F24DD3" w14:textId="0A7F56BF" w:rsidR="000D4468" w:rsidRDefault="000D4468" w:rsidP="000D4468">
      <w:pPr>
        <w:pStyle w:val="ListParagraph"/>
        <w:numPr>
          <w:ilvl w:val="0"/>
          <w:numId w:val="8"/>
        </w:numPr>
        <w:spacing w:after="120" w:line="240" w:lineRule="atLeast"/>
        <w:outlineLvl w:val="0"/>
        <w:rPr>
          <w:rFonts w:ascii="Arial" w:eastAsia="Times New Roman" w:hAnsi="Arial" w:cs="Arial"/>
          <w:sz w:val="24"/>
          <w:szCs w:val="24"/>
          <w:lang w:eastAsia="en-GB"/>
        </w:rPr>
      </w:pPr>
      <w:r w:rsidRPr="000D4468">
        <w:rPr>
          <w:rFonts w:ascii="Arial" w:eastAsia="Times New Roman" w:hAnsi="Arial" w:cs="Arial"/>
          <w:sz w:val="24"/>
          <w:szCs w:val="24"/>
          <w:lang w:eastAsia="en-GB"/>
        </w:rPr>
        <w:t xml:space="preserve">Hall closed </w:t>
      </w:r>
      <w:r w:rsidR="00E378AF">
        <w:rPr>
          <w:rFonts w:ascii="Arial" w:eastAsia="Times New Roman" w:hAnsi="Arial" w:cs="Arial"/>
          <w:sz w:val="24"/>
          <w:szCs w:val="24"/>
          <w:lang w:eastAsia="en-GB"/>
        </w:rPr>
        <w:t xml:space="preserve">- </w:t>
      </w:r>
      <w:r w:rsidRPr="000D4468">
        <w:rPr>
          <w:rFonts w:ascii="Arial" w:eastAsia="Times New Roman" w:hAnsi="Arial" w:cs="Arial"/>
          <w:sz w:val="24"/>
          <w:szCs w:val="24"/>
          <w:lang w:eastAsia="en-GB"/>
        </w:rPr>
        <w:t>to be placed on a bollard at the front of the walkway.</w:t>
      </w:r>
    </w:p>
    <w:p w14:paraId="77732D9C" w14:textId="68246599" w:rsidR="00DD6D29" w:rsidRDefault="00DD6D29" w:rsidP="00DD6D29">
      <w:pPr>
        <w:spacing w:after="120" w:line="240" w:lineRule="atLeast"/>
        <w:outlineLvl w:val="0"/>
        <w:rPr>
          <w:rFonts w:ascii="Arial" w:eastAsia="Times New Roman" w:hAnsi="Arial" w:cs="Arial"/>
          <w:sz w:val="24"/>
          <w:szCs w:val="24"/>
          <w:lang w:eastAsia="en-GB"/>
        </w:rPr>
      </w:pPr>
    </w:p>
    <w:p w14:paraId="575A8981" w14:textId="14125859" w:rsidR="00DD6D29" w:rsidRPr="00DD6D29" w:rsidRDefault="00DD6D29" w:rsidP="00DD6D29">
      <w:pPr>
        <w:spacing w:after="120" w:line="240" w:lineRule="atLeast"/>
        <w:outlineLvl w:val="0"/>
        <w:rPr>
          <w:rFonts w:ascii="Arial" w:eastAsia="Times New Roman" w:hAnsi="Arial" w:cs="Arial"/>
          <w:sz w:val="24"/>
          <w:szCs w:val="24"/>
          <w:lang w:eastAsia="en-GB"/>
        </w:rPr>
      </w:pPr>
      <w:r w:rsidRPr="00DD6D29">
        <w:rPr>
          <w:rFonts w:ascii="Arial" w:eastAsia="Times New Roman" w:hAnsi="Arial" w:cs="Arial"/>
          <w:b/>
          <w:sz w:val="24"/>
          <w:szCs w:val="24"/>
          <w:lang w:eastAsia="en-GB"/>
        </w:rPr>
        <w:t>Mint Cleaning to note above</w:t>
      </w:r>
      <w:r>
        <w:rPr>
          <w:rFonts w:ascii="Arial" w:eastAsia="Times New Roman" w:hAnsi="Arial" w:cs="Arial"/>
          <w:sz w:val="24"/>
          <w:szCs w:val="24"/>
          <w:lang w:eastAsia="en-GB"/>
        </w:rPr>
        <w:t>. If cleaner unsure whether to attend he/she should contact a member of the management committee.</w:t>
      </w:r>
    </w:p>
    <w:p w14:paraId="16063B75" w14:textId="77777777" w:rsidR="00E378AF" w:rsidRDefault="00E378AF" w:rsidP="00083B44">
      <w:pPr>
        <w:spacing w:after="120" w:line="240" w:lineRule="atLeast"/>
        <w:outlineLvl w:val="0"/>
        <w:rPr>
          <w:b/>
        </w:rPr>
      </w:pPr>
    </w:p>
    <w:p w14:paraId="1926AEC4" w14:textId="77777777" w:rsidR="00E378AF" w:rsidRDefault="00E378AF" w:rsidP="00083B44">
      <w:pPr>
        <w:spacing w:after="120" w:line="240" w:lineRule="atLeast"/>
        <w:outlineLvl w:val="0"/>
        <w:rPr>
          <w:b/>
        </w:rPr>
      </w:pPr>
    </w:p>
    <w:p w14:paraId="45ADFCA0" w14:textId="53DB24FC" w:rsidR="0057301A" w:rsidRPr="00EE41F2" w:rsidRDefault="0057301A" w:rsidP="00083B44">
      <w:pPr>
        <w:spacing w:after="120" w:line="240" w:lineRule="atLeast"/>
        <w:outlineLvl w:val="0"/>
        <w:rPr>
          <w:b/>
        </w:rPr>
      </w:pPr>
      <w:r w:rsidRPr="00EE41F2">
        <w:rPr>
          <w:b/>
        </w:rPr>
        <w:lastRenderedPageBreak/>
        <w:t xml:space="preserve">Extracts from advisory </w:t>
      </w:r>
      <w:r w:rsidR="00EE41F2" w:rsidRPr="00EE41F2">
        <w:rPr>
          <w:b/>
        </w:rPr>
        <w:t>websites. -</w:t>
      </w:r>
      <w:r w:rsidRPr="00EE41F2">
        <w:rPr>
          <w:b/>
        </w:rPr>
        <w:t xml:space="preserve"> </w:t>
      </w:r>
      <w:proofErr w:type="gramStart"/>
      <w:r w:rsidR="00EE41F2">
        <w:rPr>
          <w:b/>
        </w:rPr>
        <w:t>plus</w:t>
      </w:r>
      <w:proofErr w:type="gramEnd"/>
      <w:r w:rsidRPr="00EE41F2">
        <w:rPr>
          <w:b/>
        </w:rPr>
        <w:t xml:space="preserve"> notes in square brackets and italics re hall risk assessment.</w:t>
      </w:r>
    </w:p>
    <w:p w14:paraId="1CB36B16" w14:textId="77777777" w:rsidR="0057301A" w:rsidRDefault="0057301A" w:rsidP="00083B44">
      <w:pPr>
        <w:spacing w:after="120" w:line="240" w:lineRule="atLeast"/>
        <w:outlineLvl w:val="0"/>
      </w:pPr>
    </w:p>
    <w:p w14:paraId="6FD7233D" w14:textId="3EC167AF" w:rsidR="00083B44" w:rsidRPr="001D685C" w:rsidRDefault="0014289D" w:rsidP="00083B44">
      <w:pPr>
        <w:spacing w:after="120" w:line="240" w:lineRule="atLeast"/>
        <w:outlineLvl w:val="0"/>
        <w:rPr>
          <w:rFonts w:ascii="Arial" w:eastAsia="Times New Roman" w:hAnsi="Arial" w:cs="Arial"/>
          <w:color w:val="A50532"/>
          <w:kern w:val="36"/>
          <w:sz w:val="24"/>
          <w:szCs w:val="24"/>
          <w:lang w:eastAsia="en-GB"/>
        </w:rPr>
      </w:pPr>
      <w:hyperlink r:id="rId7" w:history="1">
        <w:r w:rsidR="00083B44" w:rsidRPr="001D685C">
          <w:rPr>
            <w:rStyle w:val="Hyperlink"/>
            <w:rFonts w:ascii="Arial" w:eastAsia="Times New Roman" w:hAnsi="Arial" w:cs="Arial"/>
            <w:kern w:val="36"/>
            <w:sz w:val="24"/>
            <w:szCs w:val="24"/>
            <w:lang w:eastAsia="en-GB"/>
          </w:rPr>
          <w:t>http://www.hse.gov.uk/logistics/slips-trips-bad-weather.htm</w:t>
        </w:r>
      </w:hyperlink>
      <w:r w:rsidR="00083B44" w:rsidRPr="001D685C">
        <w:rPr>
          <w:rFonts w:ascii="Arial" w:eastAsia="Times New Roman" w:hAnsi="Arial" w:cs="Arial"/>
          <w:color w:val="A50532"/>
          <w:kern w:val="36"/>
          <w:sz w:val="24"/>
          <w:szCs w:val="24"/>
          <w:lang w:eastAsia="en-GB"/>
        </w:rPr>
        <w:t xml:space="preserve"> accessed 17th Sep 17</w:t>
      </w:r>
    </w:p>
    <w:p w14:paraId="2B6FD8F7" w14:textId="77777777" w:rsidR="00083B44" w:rsidRPr="00083B44" w:rsidRDefault="00083B44" w:rsidP="00083B44">
      <w:pPr>
        <w:spacing w:after="120" w:line="240" w:lineRule="atLeast"/>
        <w:outlineLvl w:val="0"/>
        <w:rPr>
          <w:rFonts w:ascii="Arial" w:eastAsia="Times New Roman" w:hAnsi="Arial" w:cs="Arial"/>
          <w:color w:val="A50532"/>
          <w:kern w:val="36"/>
          <w:sz w:val="48"/>
          <w:szCs w:val="48"/>
          <w:lang w:eastAsia="en-GB"/>
        </w:rPr>
      </w:pPr>
      <w:r w:rsidRPr="00083B44">
        <w:rPr>
          <w:rFonts w:ascii="Arial" w:eastAsia="Times New Roman" w:hAnsi="Arial" w:cs="Arial"/>
          <w:color w:val="A50532"/>
          <w:kern w:val="36"/>
          <w:sz w:val="48"/>
          <w:szCs w:val="48"/>
          <w:lang w:eastAsia="en-GB"/>
        </w:rPr>
        <w:t>Icy conditions and winter weather</w:t>
      </w:r>
    </w:p>
    <w:p w14:paraId="7CE354AB" w14:textId="77777777" w:rsidR="00083B44" w:rsidRPr="00083B44" w:rsidRDefault="00083B44" w:rsidP="00083B44">
      <w:pPr>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 xml:space="preserve">Slip and trip accidents increase during the Autumn and Winter season for a number of reasons: there is less daylight, leaves fall onto paths and become wet and slippery and cold weather spells cause ice and snow to build up on paths. There are effective actions that you can take to reduce the risk of a slip or trip. Regardless of the size of your site, always ensure that regularly used walkways are promptly tackled. </w:t>
      </w:r>
    </w:p>
    <w:p w14:paraId="38341543" w14:textId="77777777" w:rsidR="00083B44" w:rsidRPr="00083B44" w:rsidRDefault="00083B44" w:rsidP="00083B44">
      <w:pPr>
        <w:shd w:val="clear" w:color="auto" w:fill="EBEBEB"/>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 xml:space="preserve">Issues to consider during the winter months. </w:t>
      </w:r>
    </w:p>
    <w:p w14:paraId="41208FF8" w14:textId="77777777" w:rsidR="00083B44" w:rsidRPr="00083B44" w:rsidRDefault="00083B44" w:rsidP="00083B44">
      <w:pPr>
        <w:spacing w:after="120" w:line="288" w:lineRule="atLeast"/>
        <w:outlineLvl w:val="2"/>
        <w:rPr>
          <w:rFonts w:ascii="Arial" w:eastAsia="Times New Roman" w:hAnsi="Arial" w:cs="Arial"/>
          <w:color w:val="4E4E4E"/>
          <w:sz w:val="36"/>
          <w:szCs w:val="36"/>
          <w:lang w:eastAsia="en-GB"/>
        </w:rPr>
      </w:pPr>
      <w:r w:rsidRPr="00083B44">
        <w:rPr>
          <w:rFonts w:ascii="Arial" w:eastAsia="Times New Roman" w:hAnsi="Arial" w:cs="Arial"/>
          <w:color w:val="4E4E4E"/>
          <w:sz w:val="36"/>
          <w:szCs w:val="36"/>
          <w:lang w:eastAsia="en-GB"/>
        </w:rPr>
        <w:t xml:space="preserve">Lighting </w:t>
      </w:r>
    </w:p>
    <w:p w14:paraId="193FF4C3" w14:textId="01356444" w:rsidR="00083B44" w:rsidRPr="0057301A" w:rsidRDefault="00083B44" w:rsidP="00083B44">
      <w:pPr>
        <w:spacing w:after="240" w:line="400" w:lineRule="atLeast"/>
        <w:rPr>
          <w:rFonts w:ascii="Arial" w:eastAsia="Times New Roman" w:hAnsi="Arial" w:cs="Arial"/>
          <w:i/>
          <w:color w:val="111111"/>
          <w:sz w:val="19"/>
          <w:szCs w:val="19"/>
          <w:lang w:eastAsia="en-GB"/>
        </w:rPr>
      </w:pPr>
      <w:r w:rsidRPr="00083B44">
        <w:rPr>
          <w:rFonts w:ascii="Arial" w:eastAsia="Times New Roman" w:hAnsi="Arial" w:cs="Arial"/>
          <w:color w:val="111111"/>
          <w:sz w:val="19"/>
          <w:szCs w:val="19"/>
          <w:lang w:eastAsia="en-GB"/>
        </w:rPr>
        <w:t xml:space="preserve">Is there is enough lighting around your workplace for you and your workers to be able to see and avoid hazards that might be on the ground? The easiest way to find out is to ask your staff. </w:t>
      </w:r>
      <w:r w:rsidR="0057301A">
        <w:rPr>
          <w:rFonts w:ascii="Arial" w:eastAsia="Times New Roman" w:hAnsi="Arial" w:cs="Arial"/>
          <w:color w:val="111111"/>
          <w:sz w:val="19"/>
          <w:szCs w:val="19"/>
          <w:lang w:eastAsia="en-GB"/>
        </w:rPr>
        <w:t xml:space="preserve">………. </w:t>
      </w:r>
      <w:r w:rsidR="0057301A" w:rsidRPr="0057301A">
        <w:rPr>
          <w:rFonts w:ascii="Arial" w:eastAsia="Times New Roman" w:hAnsi="Arial" w:cs="Arial"/>
          <w:i/>
          <w:color w:val="111111"/>
          <w:sz w:val="19"/>
          <w:szCs w:val="19"/>
          <w:lang w:eastAsia="en-GB"/>
        </w:rPr>
        <w:t>[For workers and staff read hall users</w:t>
      </w:r>
      <w:r w:rsidR="0057301A">
        <w:rPr>
          <w:rFonts w:ascii="Arial" w:eastAsia="Times New Roman" w:hAnsi="Arial" w:cs="Arial"/>
          <w:i/>
          <w:color w:val="111111"/>
          <w:sz w:val="19"/>
          <w:szCs w:val="19"/>
          <w:lang w:eastAsia="en-GB"/>
        </w:rPr>
        <w:t>. Sensor light comes on at door for person unlocking and downli</w:t>
      </w:r>
      <w:r w:rsidR="00314335">
        <w:rPr>
          <w:rFonts w:ascii="Arial" w:eastAsia="Times New Roman" w:hAnsi="Arial" w:cs="Arial"/>
          <w:i/>
          <w:color w:val="111111"/>
          <w:sz w:val="19"/>
          <w:szCs w:val="19"/>
          <w:lang w:eastAsia="en-GB"/>
        </w:rPr>
        <w:t>ghters cover the parking area p</w:t>
      </w:r>
      <w:r w:rsidR="0057301A">
        <w:rPr>
          <w:rFonts w:ascii="Arial" w:eastAsia="Times New Roman" w:hAnsi="Arial" w:cs="Arial"/>
          <w:i/>
          <w:color w:val="111111"/>
          <w:sz w:val="19"/>
          <w:szCs w:val="19"/>
          <w:lang w:eastAsia="en-GB"/>
        </w:rPr>
        <w:t>lus street lamp by notice board. Review of the downlighters included in the monthly H&amp;S check list]</w:t>
      </w:r>
      <w:r w:rsidR="0057301A" w:rsidRPr="0057301A">
        <w:rPr>
          <w:rFonts w:ascii="Arial" w:eastAsia="Times New Roman" w:hAnsi="Arial" w:cs="Arial"/>
          <w:i/>
          <w:color w:val="111111"/>
          <w:sz w:val="19"/>
          <w:szCs w:val="19"/>
          <w:lang w:eastAsia="en-GB"/>
        </w:rPr>
        <w:t>]</w:t>
      </w:r>
    </w:p>
    <w:p w14:paraId="459DA43F" w14:textId="77777777" w:rsidR="00083B44" w:rsidRPr="00083B44" w:rsidRDefault="00083B44" w:rsidP="00083B44">
      <w:pPr>
        <w:spacing w:after="120" w:line="288" w:lineRule="atLeast"/>
        <w:outlineLvl w:val="2"/>
        <w:rPr>
          <w:rFonts w:ascii="Arial" w:eastAsia="Times New Roman" w:hAnsi="Arial" w:cs="Arial"/>
          <w:color w:val="4E4E4E"/>
          <w:sz w:val="36"/>
          <w:szCs w:val="36"/>
          <w:lang w:eastAsia="en-GB"/>
        </w:rPr>
      </w:pPr>
      <w:r w:rsidRPr="00083B44">
        <w:rPr>
          <w:rFonts w:ascii="Arial" w:eastAsia="Times New Roman" w:hAnsi="Arial" w:cs="Arial"/>
          <w:color w:val="4E4E4E"/>
          <w:sz w:val="36"/>
          <w:szCs w:val="36"/>
          <w:lang w:eastAsia="en-GB"/>
        </w:rPr>
        <w:t>Wet and decaying leaves</w:t>
      </w:r>
    </w:p>
    <w:p w14:paraId="28AFB064" w14:textId="27139463" w:rsidR="00083B44" w:rsidRPr="0057301A" w:rsidRDefault="00083B44" w:rsidP="00083B44">
      <w:pPr>
        <w:spacing w:after="240" w:line="400" w:lineRule="atLeast"/>
        <w:rPr>
          <w:rFonts w:ascii="Arial" w:eastAsia="Times New Roman" w:hAnsi="Arial" w:cs="Arial"/>
          <w:i/>
          <w:color w:val="111111"/>
          <w:sz w:val="19"/>
          <w:szCs w:val="19"/>
          <w:lang w:eastAsia="en-GB"/>
        </w:rPr>
      </w:pPr>
      <w:r w:rsidRPr="00083B44">
        <w:rPr>
          <w:rFonts w:ascii="Arial" w:eastAsia="Times New Roman" w:hAnsi="Arial" w:cs="Arial"/>
          <w:color w:val="111111"/>
          <w:sz w:val="19"/>
          <w:szCs w:val="19"/>
          <w:lang w:eastAsia="en-GB"/>
        </w:rPr>
        <w:t>Fallen leaves that become wet or have started to decay can create slip risks in two ways, they hide any hazard that may be on the path or they themselves create a slip risk.</w:t>
      </w:r>
      <w:r w:rsidR="0057301A">
        <w:rPr>
          <w:rFonts w:ascii="Arial" w:eastAsia="Times New Roman" w:hAnsi="Arial" w:cs="Arial"/>
          <w:color w:val="111111"/>
          <w:sz w:val="19"/>
          <w:szCs w:val="19"/>
          <w:lang w:eastAsia="en-GB"/>
        </w:rPr>
        <w:t xml:space="preserve"> </w:t>
      </w:r>
      <w:r w:rsidRPr="00083B44">
        <w:rPr>
          <w:rFonts w:ascii="Arial" w:eastAsia="Times New Roman" w:hAnsi="Arial" w:cs="Arial"/>
          <w:color w:val="111111"/>
          <w:sz w:val="19"/>
          <w:szCs w:val="19"/>
          <w:lang w:eastAsia="en-GB"/>
        </w:rPr>
        <w:t xml:space="preserve">Put in place a procedure for removing leaves at regular intervals; </w:t>
      </w:r>
      <w:proofErr w:type="gramStart"/>
      <w:r w:rsidR="0057301A">
        <w:rPr>
          <w:rFonts w:ascii="Arial" w:eastAsia="Times New Roman" w:hAnsi="Arial" w:cs="Arial"/>
          <w:color w:val="111111"/>
          <w:sz w:val="19"/>
          <w:szCs w:val="19"/>
          <w:lang w:eastAsia="en-GB"/>
        </w:rPr>
        <w:t>…..</w:t>
      </w:r>
      <w:proofErr w:type="gramEnd"/>
      <w:r w:rsidR="0057301A">
        <w:rPr>
          <w:rFonts w:ascii="Arial" w:eastAsia="Times New Roman" w:hAnsi="Arial" w:cs="Arial"/>
          <w:color w:val="111111"/>
          <w:sz w:val="19"/>
          <w:szCs w:val="19"/>
          <w:lang w:eastAsia="en-GB"/>
        </w:rPr>
        <w:t xml:space="preserve">  </w:t>
      </w:r>
      <w:r w:rsidR="0057301A" w:rsidRPr="0057301A">
        <w:rPr>
          <w:rFonts w:ascii="Arial" w:eastAsia="Times New Roman" w:hAnsi="Arial" w:cs="Arial"/>
          <w:i/>
          <w:color w:val="111111"/>
          <w:sz w:val="19"/>
          <w:szCs w:val="19"/>
          <w:lang w:eastAsia="en-GB"/>
        </w:rPr>
        <w:t xml:space="preserve">[not a major risk factor as few large trees around hall and most </w:t>
      </w:r>
      <w:r w:rsidR="0057301A">
        <w:rPr>
          <w:rFonts w:ascii="Arial" w:eastAsia="Times New Roman" w:hAnsi="Arial" w:cs="Arial"/>
          <w:i/>
          <w:color w:val="111111"/>
          <w:sz w:val="19"/>
          <w:szCs w:val="19"/>
          <w:lang w:eastAsia="en-GB"/>
        </w:rPr>
        <w:t xml:space="preserve">leaves </w:t>
      </w:r>
      <w:r w:rsidR="0057301A" w:rsidRPr="0057301A">
        <w:rPr>
          <w:rFonts w:ascii="Arial" w:eastAsia="Times New Roman" w:hAnsi="Arial" w:cs="Arial"/>
          <w:i/>
          <w:color w:val="111111"/>
          <w:sz w:val="19"/>
          <w:szCs w:val="19"/>
          <w:lang w:eastAsia="en-GB"/>
        </w:rPr>
        <w:t>blow away]</w:t>
      </w:r>
    </w:p>
    <w:p w14:paraId="770EAB1D" w14:textId="77777777" w:rsidR="00083B44" w:rsidRPr="00083B44" w:rsidRDefault="00083B44" w:rsidP="00083B44">
      <w:pPr>
        <w:spacing w:after="120" w:line="288" w:lineRule="atLeast"/>
        <w:outlineLvl w:val="2"/>
        <w:rPr>
          <w:rFonts w:ascii="Arial" w:eastAsia="Times New Roman" w:hAnsi="Arial" w:cs="Arial"/>
          <w:color w:val="4E4E4E"/>
          <w:sz w:val="36"/>
          <w:szCs w:val="36"/>
          <w:lang w:eastAsia="en-GB"/>
        </w:rPr>
      </w:pPr>
      <w:r w:rsidRPr="00083B44">
        <w:rPr>
          <w:rFonts w:ascii="Arial" w:eastAsia="Times New Roman" w:hAnsi="Arial" w:cs="Arial"/>
          <w:color w:val="4E4E4E"/>
          <w:sz w:val="36"/>
          <w:szCs w:val="36"/>
          <w:lang w:eastAsia="en-GB"/>
        </w:rPr>
        <w:t xml:space="preserve">Rain water </w:t>
      </w:r>
    </w:p>
    <w:p w14:paraId="671F791C" w14:textId="77777777" w:rsidR="00083B44" w:rsidRPr="00083B44" w:rsidRDefault="00083B44" w:rsidP="00083B44">
      <w:pPr>
        <w:numPr>
          <w:ilvl w:val="0"/>
          <w:numId w:val="2"/>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Many slip accidents happen at building entrances as people entering the building walk in rainwater. Fitting canopies of a good size over building entrances and in the right position can help to prevent this.</w:t>
      </w:r>
    </w:p>
    <w:p w14:paraId="47B8EC6F" w14:textId="096BABD8" w:rsidR="0057301A" w:rsidRPr="0014289D" w:rsidRDefault="00083B44" w:rsidP="00E378AF">
      <w:pPr>
        <w:numPr>
          <w:ilvl w:val="0"/>
          <w:numId w:val="2"/>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 xml:space="preserve">If a canopy is not a possibility, consider installing large, absorbent mats or even changing the entrance flooring to one which is non-slip. </w:t>
      </w:r>
      <w:r w:rsidR="0057301A" w:rsidRPr="00E378AF">
        <w:rPr>
          <w:rFonts w:ascii="Arial" w:eastAsia="Times New Roman" w:hAnsi="Arial" w:cs="Arial"/>
          <w:i/>
          <w:color w:val="111111"/>
          <w:sz w:val="19"/>
          <w:szCs w:val="19"/>
          <w:lang w:eastAsia="en-GB"/>
        </w:rPr>
        <w:t>[Large absorbent mat installed just inside entrance door and a canopy covers the main entrance door]</w:t>
      </w:r>
    </w:p>
    <w:p w14:paraId="02AC2D5A" w14:textId="77777777" w:rsidR="0014289D" w:rsidRPr="00E378AF" w:rsidRDefault="0014289D" w:rsidP="0014289D">
      <w:pPr>
        <w:spacing w:before="100" w:beforeAutospacing="1" w:after="100" w:afterAutospacing="1" w:line="400" w:lineRule="atLeast"/>
        <w:rPr>
          <w:rFonts w:ascii="Arial" w:eastAsia="Times New Roman" w:hAnsi="Arial" w:cs="Arial"/>
          <w:color w:val="111111"/>
          <w:sz w:val="19"/>
          <w:szCs w:val="19"/>
          <w:lang w:eastAsia="en-GB"/>
        </w:rPr>
      </w:pPr>
    </w:p>
    <w:p w14:paraId="7F94408C" w14:textId="01BF7910" w:rsidR="00083B44" w:rsidRPr="00083B44" w:rsidRDefault="00083B44" w:rsidP="00083B44">
      <w:pPr>
        <w:spacing w:after="120" w:line="288" w:lineRule="atLeast"/>
        <w:outlineLvl w:val="2"/>
        <w:rPr>
          <w:rFonts w:ascii="Arial" w:eastAsia="Times New Roman" w:hAnsi="Arial" w:cs="Arial"/>
          <w:color w:val="4E4E4E"/>
          <w:sz w:val="36"/>
          <w:szCs w:val="36"/>
          <w:lang w:eastAsia="en-GB"/>
        </w:rPr>
      </w:pPr>
      <w:r w:rsidRPr="00083B44">
        <w:rPr>
          <w:rFonts w:ascii="Arial" w:eastAsia="Times New Roman" w:hAnsi="Arial" w:cs="Arial"/>
          <w:color w:val="4E4E4E"/>
          <w:sz w:val="36"/>
          <w:szCs w:val="36"/>
          <w:lang w:eastAsia="en-GB"/>
        </w:rPr>
        <w:t xml:space="preserve">Ice, frost and snow </w:t>
      </w:r>
    </w:p>
    <w:p w14:paraId="757D3EBB"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To reduce the risk of slips on ice, frost or snow, you need to assess the risk and put in a system to manage it.</w:t>
      </w:r>
    </w:p>
    <w:p w14:paraId="60DC8025"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lastRenderedPageBreak/>
        <w:t>Identify the outdoor areas used by pedestrians most likely to be affected by ice, for example: - building entrances, car parks, pedestrian walkways, shortcuts, sloped areas and areas constantly in the shade or wet.</w:t>
      </w:r>
    </w:p>
    <w:p w14:paraId="062D0128"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Monitor the temperature, as prevention is key.</w:t>
      </w:r>
    </w:p>
    <w:p w14:paraId="07921CB9" w14:textId="77777777" w:rsidR="00083B44" w:rsidRPr="00083B44" w:rsidRDefault="00083B44" w:rsidP="00083B44">
      <w:pPr>
        <w:numPr>
          <w:ilvl w:val="0"/>
          <w:numId w:val="3"/>
        </w:numPr>
        <w:spacing w:beforeAutospacing="1" w:after="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 xml:space="preserve">You need to take action whenever freezing temperatures are forecast. Keep up to date by visiting a weather service site such as the </w:t>
      </w:r>
      <w:hyperlink r:id="rId8" w:history="1">
        <w:r w:rsidRPr="00083B44">
          <w:rPr>
            <w:rFonts w:ascii="Arial" w:eastAsia="Times New Roman" w:hAnsi="Arial" w:cs="Arial"/>
            <w:color w:val="B82533"/>
            <w:sz w:val="19"/>
            <w:szCs w:val="19"/>
            <w:u w:val="single"/>
            <w:lang w:eastAsia="en-GB"/>
          </w:rPr>
          <w:t xml:space="preserve">Met Office </w:t>
        </w:r>
        <w:r w:rsidRPr="00083B44">
          <w:rPr>
            <w:rFonts w:ascii="Arial" w:eastAsia="Times New Roman" w:hAnsi="Arial" w:cs="Arial"/>
            <w:noProof/>
            <w:color w:val="B82533"/>
            <w:sz w:val="19"/>
            <w:szCs w:val="19"/>
            <w:lang w:eastAsia="en-GB"/>
          </w:rPr>
          <w:drawing>
            <wp:inline distT="0" distB="0" distL="0" distR="0" wp14:anchorId="4FEEF144" wp14:editId="1CAA8C88">
              <wp:extent cx="123825" cy="85725"/>
              <wp:effectExtent l="0" t="0" r="9525" b="9525"/>
              <wp:docPr id="1" name="Picture 1" descr="link to external websit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k to external websit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 cy="85725"/>
                      </a:xfrm>
                      <a:prstGeom prst="rect">
                        <a:avLst/>
                      </a:prstGeom>
                      <a:noFill/>
                      <a:ln>
                        <a:noFill/>
                      </a:ln>
                    </pic:spPr>
                  </pic:pic>
                </a:graphicData>
              </a:graphic>
            </wp:inline>
          </w:drawing>
        </w:r>
      </w:hyperlink>
      <w:r w:rsidRPr="00083B44">
        <w:rPr>
          <w:rFonts w:ascii="Arial" w:eastAsia="Times New Roman" w:hAnsi="Arial" w:cs="Arial"/>
          <w:vanish/>
          <w:color w:val="111111"/>
          <w:sz w:val="15"/>
          <w:szCs w:val="15"/>
          <w:vertAlign w:val="superscript"/>
          <w:lang w:eastAsia="en-GB"/>
        </w:rPr>
        <w:t>[1]</w:t>
      </w:r>
      <w:r w:rsidRPr="00083B44">
        <w:rPr>
          <w:rFonts w:ascii="Arial" w:eastAsia="Times New Roman" w:hAnsi="Arial" w:cs="Arial"/>
          <w:color w:val="111111"/>
          <w:sz w:val="19"/>
          <w:szCs w:val="19"/>
          <w:lang w:eastAsia="en-GB"/>
        </w:rPr>
        <w:t xml:space="preserve"> or the </w:t>
      </w:r>
      <w:hyperlink r:id="rId10" w:history="1">
        <w:r w:rsidRPr="00083B44">
          <w:rPr>
            <w:rFonts w:ascii="Arial" w:eastAsia="Times New Roman" w:hAnsi="Arial" w:cs="Arial"/>
            <w:color w:val="B82533"/>
            <w:sz w:val="19"/>
            <w:szCs w:val="19"/>
            <w:u w:val="single"/>
            <w:lang w:eastAsia="en-GB"/>
          </w:rPr>
          <w:t xml:space="preserve">Highways England </w:t>
        </w:r>
        <w:r w:rsidRPr="00083B44">
          <w:rPr>
            <w:rFonts w:ascii="Arial" w:eastAsia="Times New Roman" w:hAnsi="Arial" w:cs="Arial"/>
            <w:noProof/>
            <w:color w:val="B82533"/>
            <w:sz w:val="19"/>
            <w:szCs w:val="19"/>
            <w:lang w:eastAsia="en-GB"/>
          </w:rPr>
          <w:drawing>
            <wp:inline distT="0" distB="0" distL="0" distR="0" wp14:anchorId="55DE0290" wp14:editId="41154141">
              <wp:extent cx="123825" cy="85725"/>
              <wp:effectExtent l="0" t="0" r="9525" b="9525"/>
              <wp:docPr id="2" name="Picture 2" descr="link to external websit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k to external website">
                        <a:hlinkClick r:id="rId10"/>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 cy="85725"/>
                      </a:xfrm>
                      <a:prstGeom prst="rect">
                        <a:avLst/>
                      </a:prstGeom>
                      <a:noFill/>
                      <a:ln>
                        <a:noFill/>
                      </a:ln>
                    </pic:spPr>
                  </pic:pic>
                </a:graphicData>
              </a:graphic>
            </wp:inline>
          </w:drawing>
        </w:r>
      </w:hyperlink>
      <w:r w:rsidRPr="00083B44">
        <w:rPr>
          <w:rFonts w:ascii="Arial" w:eastAsia="Times New Roman" w:hAnsi="Arial" w:cs="Arial"/>
          <w:vanish/>
          <w:color w:val="111111"/>
          <w:sz w:val="15"/>
          <w:szCs w:val="15"/>
          <w:vertAlign w:val="superscript"/>
          <w:lang w:eastAsia="en-GB"/>
        </w:rPr>
        <w:t>[2]</w:t>
      </w:r>
      <w:r w:rsidRPr="00083B44">
        <w:rPr>
          <w:rFonts w:ascii="Arial" w:eastAsia="Times New Roman" w:hAnsi="Arial" w:cs="Arial"/>
          <w:color w:val="111111"/>
          <w:sz w:val="19"/>
          <w:szCs w:val="19"/>
          <w:lang w:eastAsia="en-GB"/>
        </w:rPr>
        <w:t>.</w:t>
      </w:r>
    </w:p>
    <w:p w14:paraId="0B6499BC"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There are also smart signs on the market, available to buy at low cost, which display warning messages at 50 and below.</w:t>
      </w:r>
    </w:p>
    <w:p w14:paraId="2D6A8170"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 xml:space="preserve">Put a procedure in place to prevent an icy surface forming and/or keep pedestrians off the slippery surface; </w:t>
      </w:r>
    </w:p>
    <w:p w14:paraId="69F46BBE" w14:textId="77777777" w:rsidR="00083B44" w:rsidRPr="00083B44" w:rsidRDefault="00083B44" w:rsidP="00083B44">
      <w:pPr>
        <w:numPr>
          <w:ilvl w:val="1"/>
          <w:numId w:val="3"/>
        </w:numPr>
        <w:spacing w:before="100" w:beforeAutospacing="1" w:after="100" w:afterAutospacing="1" w:line="400" w:lineRule="atLeast"/>
        <w:ind w:left="48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Use grit (see separate article below for more detail) or similar, on areas prone to be slippery in frosty, icy conditions;</w:t>
      </w:r>
    </w:p>
    <w:p w14:paraId="60D651DB" w14:textId="77777777" w:rsidR="00083B44" w:rsidRPr="00083B44" w:rsidRDefault="00083B44" w:rsidP="00083B44">
      <w:pPr>
        <w:numPr>
          <w:ilvl w:val="1"/>
          <w:numId w:val="3"/>
        </w:numPr>
        <w:spacing w:before="100" w:beforeAutospacing="1" w:after="100" w:afterAutospacing="1" w:line="400" w:lineRule="atLeast"/>
        <w:ind w:left="48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Consider covering walkways e.g. by an arbour high enough for people to walk through, or use an insulating material on smaller areas overnight;</w:t>
      </w:r>
    </w:p>
    <w:p w14:paraId="190F25BD" w14:textId="77777777" w:rsidR="00083B44" w:rsidRPr="00083B44" w:rsidRDefault="00083B44" w:rsidP="00083B44">
      <w:pPr>
        <w:numPr>
          <w:ilvl w:val="1"/>
          <w:numId w:val="3"/>
        </w:numPr>
        <w:spacing w:before="100" w:beforeAutospacing="1" w:after="100" w:afterAutospacing="1" w:line="400" w:lineRule="atLeast"/>
        <w:ind w:left="48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Divert pedestrians to less slippery walkways and barrier off existing ones.</w:t>
      </w:r>
    </w:p>
    <w:p w14:paraId="75277BB4" w14:textId="77777777" w:rsidR="00083B44" w:rsidRPr="00083B44" w:rsidRDefault="00083B44" w:rsidP="00083B44">
      <w:pPr>
        <w:numPr>
          <w:ilvl w:val="0"/>
          <w:numId w:val="3"/>
        </w:numPr>
        <w:spacing w:before="100" w:beforeAutospacing="1" w:after="100" w:afterAutospacing="1" w:line="400" w:lineRule="atLeast"/>
        <w:ind w:left="240"/>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If warning cones are used, remember to remove them once the hazard has passed or they will eventually be ignored.</w:t>
      </w:r>
    </w:p>
    <w:p w14:paraId="06C1A380" w14:textId="77777777" w:rsidR="00083B44" w:rsidRPr="00083B44" w:rsidRDefault="00083B44" w:rsidP="00083B44">
      <w:pPr>
        <w:spacing w:after="120" w:line="288" w:lineRule="atLeast"/>
        <w:outlineLvl w:val="2"/>
        <w:rPr>
          <w:rFonts w:ascii="Arial" w:eastAsia="Times New Roman" w:hAnsi="Arial" w:cs="Arial"/>
          <w:color w:val="4E4E4E"/>
          <w:sz w:val="36"/>
          <w:szCs w:val="36"/>
          <w:lang w:eastAsia="en-GB"/>
        </w:rPr>
      </w:pPr>
      <w:r w:rsidRPr="00083B44">
        <w:rPr>
          <w:rFonts w:ascii="Arial" w:eastAsia="Times New Roman" w:hAnsi="Arial" w:cs="Arial"/>
          <w:color w:val="4E4E4E"/>
          <w:sz w:val="36"/>
          <w:szCs w:val="36"/>
          <w:lang w:eastAsia="en-GB"/>
        </w:rPr>
        <w:t>Gritting</w:t>
      </w:r>
    </w:p>
    <w:p w14:paraId="4DAA29C2" w14:textId="77777777" w:rsidR="00083B44" w:rsidRPr="00083B44" w:rsidRDefault="00083B44" w:rsidP="00083B44">
      <w:pPr>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The most common method used to de-ice floors is gritting as it is relatively cheap, quick to apply and easy to spread. Rock salt (plain and treated) is the most commonly used ‘grit’. It is the substance used on public roads by the highways authority.</w:t>
      </w:r>
    </w:p>
    <w:p w14:paraId="1410E387" w14:textId="77777777" w:rsidR="00083B44" w:rsidRPr="00083B44" w:rsidRDefault="00083B44" w:rsidP="00083B44">
      <w:pPr>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Salt can stop ice forming and cause existing ice or snow to melt. It is most effective when it is ground down, but this will take far longer on pedestrian areas than on roads.</w:t>
      </w:r>
    </w:p>
    <w:p w14:paraId="66F562AB" w14:textId="77777777" w:rsidR="00083B44" w:rsidRPr="00083B44" w:rsidRDefault="00083B44" w:rsidP="00083B44">
      <w:pPr>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Gritting should be carried out when frost, ice or snow is forecast or when walkways are likely to be damp or wet and the floor temperatures are at, or below freezing. The best times are early in evening before the frost settles and/or early in the morning before employees arrive. Salt doesn’t work instantly; it needs sufficient time to dissolve into the moisture on the floor.</w:t>
      </w:r>
    </w:p>
    <w:p w14:paraId="6ED735E6" w14:textId="77777777" w:rsidR="00083B44" w:rsidRPr="00083B44" w:rsidRDefault="00083B44" w:rsidP="00083B44">
      <w:pPr>
        <w:spacing w:after="240" w:line="400" w:lineRule="atLeast"/>
        <w:rPr>
          <w:rFonts w:ascii="Arial" w:eastAsia="Times New Roman" w:hAnsi="Arial" w:cs="Arial"/>
          <w:color w:val="111111"/>
          <w:sz w:val="19"/>
          <w:szCs w:val="19"/>
          <w:lang w:eastAsia="en-GB"/>
        </w:rPr>
      </w:pPr>
      <w:r w:rsidRPr="00083B44">
        <w:rPr>
          <w:rFonts w:ascii="Arial" w:eastAsia="Times New Roman" w:hAnsi="Arial" w:cs="Arial"/>
          <w:color w:val="111111"/>
          <w:sz w:val="19"/>
          <w:szCs w:val="19"/>
          <w:lang w:eastAsia="en-GB"/>
        </w:rPr>
        <w:t>If you grit when it is raining heavily the salt will be washed away, causing a problem if the rain then turns to snow. Compacted snow, which turns to ice, is difficult to treat effectively with grit. Be aware that ‘dawn frost’ can occur on dry surfaces, when early morning dew forms and freezes on impact with the cold surface. It can be difficult to predict when or where this condition will occur.</w:t>
      </w:r>
    </w:p>
    <w:p w14:paraId="513BBB74" w14:textId="77777777" w:rsidR="00083B44" w:rsidRDefault="0014289D">
      <w:hyperlink r:id="rId11" w:history="1">
        <w:r w:rsidR="00083B44" w:rsidRPr="003C505F">
          <w:rPr>
            <w:rStyle w:val="Hyperlink"/>
          </w:rPr>
          <w:t>https://www.rospa.com/resources/hubs/winter/</w:t>
        </w:r>
      </w:hyperlink>
      <w:r w:rsidR="00083B44">
        <w:t xml:space="preserve"> accessed 17</w:t>
      </w:r>
      <w:r w:rsidR="00083B44" w:rsidRPr="00083B44">
        <w:rPr>
          <w:vertAlign w:val="superscript"/>
        </w:rPr>
        <w:t>th</w:t>
      </w:r>
      <w:r w:rsidR="00083B44">
        <w:t xml:space="preserve"> Sept 2017</w:t>
      </w:r>
    </w:p>
    <w:p w14:paraId="7B933790" w14:textId="77777777" w:rsidR="00083B44" w:rsidRPr="00083B44" w:rsidRDefault="00083B44" w:rsidP="00083B44">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083B44">
        <w:rPr>
          <w:rFonts w:ascii="Times New Roman" w:eastAsia="Times New Roman" w:hAnsi="Times New Roman" w:cs="Times New Roman"/>
          <w:b/>
          <w:bCs/>
          <w:sz w:val="27"/>
          <w:szCs w:val="27"/>
          <w:lang w:eastAsia="en-GB"/>
        </w:rPr>
        <w:lastRenderedPageBreak/>
        <w:t>Clearing ice and snow at home and work</w:t>
      </w:r>
    </w:p>
    <w:p w14:paraId="599718BA" w14:textId="123B2F70" w:rsidR="00083B44" w:rsidRPr="00083B44" w:rsidRDefault="00083B44" w:rsidP="009710BD">
      <w:pPr>
        <w:spacing w:after="0"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noProof/>
          <w:sz w:val="24"/>
          <w:szCs w:val="24"/>
          <w:lang w:eastAsia="en-GB"/>
        </w:rPr>
        <w:drawing>
          <wp:anchor distT="0" distB="0" distL="114300" distR="114300" simplePos="0" relativeHeight="251658240" behindDoc="1" locked="0" layoutInCell="1" allowOverlap="1" wp14:anchorId="67752683" wp14:editId="5E5CB691">
            <wp:simplePos x="0" y="0"/>
            <wp:positionH relativeFrom="column">
              <wp:posOffset>0</wp:posOffset>
            </wp:positionH>
            <wp:positionV relativeFrom="paragraph">
              <wp:posOffset>-3175</wp:posOffset>
            </wp:positionV>
            <wp:extent cx="850790" cy="1276185"/>
            <wp:effectExtent l="0" t="0" r="6985" b="635"/>
            <wp:wrapTight wrapText="bothSides">
              <wp:wrapPolygon edited="0">
                <wp:start x="0" y="0"/>
                <wp:lineTo x="0" y="21288"/>
                <wp:lineTo x="21294" y="21288"/>
                <wp:lineTo x="21294" y="0"/>
                <wp:lineTo x="0" y="0"/>
              </wp:wrapPolygon>
            </wp:wrapTight>
            <wp:docPr id="3" name="Picture 3" descr="Clearing 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earing snow."/>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0790" cy="1276185"/>
                    </a:xfrm>
                    <a:prstGeom prst="rect">
                      <a:avLst/>
                    </a:prstGeom>
                    <a:noFill/>
                    <a:ln>
                      <a:noFill/>
                    </a:ln>
                  </pic:spPr>
                </pic:pic>
              </a:graphicData>
            </a:graphic>
          </wp:anchor>
        </w:drawing>
      </w:r>
      <w:r w:rsidRPr="00083B44">
        <w:rPr>
          <w:rFonts w:ascii="Times New Roman" w:eastAsia="Times New Roman" w:hAnsi="Times New Roman" w:cs="Times New Roman"/>
          <w:sz w:val="24"/>
          <w:szCs w:val="24"/>
          <w:lang w:eastAsia="en-GB"/>
        </w:rPr>
        <w:t>Photo credit: Highways Agency</w:t>
      </w:r>
      <w:r w:rsidR="009710BD">
        <w:rPr>
          <w:rFonts w:ascii="Times New Roman" w:eastAsia="Times New Roman" w:hAnsi="Times New Roman" w:cs="Times New Roman"/>
          <w:sz w:val="24"/>
          <w:szCs w:val="24"/>
          <w:lang w:eastAsia="en-GB"/>
        </w:rPr>
        <w:t xml:space="preserve">     </w:t>
      </w:r>
      <w:r w:rsidRPr="00083B44">
        <w:rPr>
          <w:rFonts w:ascii="Times New Roman" w:eastAsia="Times New Roman" w:hAnsi="Times New Roman" w:cs="Times New Roman"/>
          <w:sz w:val="24"/>
          <w:szCs w:val="24"/>
          <w:lang w:eastAsia="en-GB"/>
        </w:rPr>
        <w:t>In recent years, it has been suggested that by not touching snow/ice you cannot be sued if someone slips over, and that trying to make conditions easier for pedestrians could leave you open to claims if someone subsequently has an accident.</w:t>
      </w:r>
    </w:p>
    <w:p w14:paraId="149C8C50"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RoSPA puts accident prevention ahead of fears about being sued if someone slips on a surface that has been cleared. Slips, trips and falls are the most common types of accident in life generally, and are clearly more prevalent when conditions are icy.</w:t>
      </w:r>
    </w:p>
    <w:p w14:paraId="53799C10" w14:textId="6785ABCD"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On business premises, there is a duty to take reasonable care to ensure the safety of those using your land.</w:t>
      </w:r>
      <w:r w:rsidR="009710BD">
        <w:rPr>
          <w:rFonts w:ascii="Times New Roman" w:eastAsia="Times New Roman" w:hAnsi="Times New Roman" w:cs="Times New Roman"/>
          <w:sz w:val="24"/>
          <w:szCs w:val="24"/>
          <w:lang w:eastAsia="en-GB"/>
        </w:rPr>
        <w:t xml:space="preserve"> </w:t>
      </w:r>
      <w:r w:rsidRPr="00083B44">
        <w:rPr>
          <w:rFonts w:ascii="Times New Roman" w:eastAsia="Times New Roman" w:hAnsi="Times New Roman" w:cs="Times New Roman"/>
          <w:sz w:val="24"/>
          <w:szCs w:val="24"/>
          <w:lang w:eastAsia="en-GB"/>
        </w:rPr>
        <w:t>In public areas (e.g. the pavement outside a shop/business/service), we would hope that shopkeepers/service providers etc. would show public spirit and a wish to make access to their premises easier by clearing snow and ice. When open, they are inviting people to visit them, so we would hope that this would be reflected by the clearing of pavements.</w:t>
      </w:r>
    </w:p>
    <w:p w14:paraId="7B64F371"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When clearing snow/ice, there are two key points to remember:</w:t>
      </w:r>
    </w:p>
    <w:p w14:paraId="6ADC29E3" w14:textId="77777777" w:rsidR="00083B44" w:rsidRPr="00083B44" w:rsidRDefault="00083B44" w:rsidP="00083B44">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You must not make conditions worse- creating a sheer icy surface by pouring boiling water over the pavement and then walking away is not an option</w:t>
      </w:r>
    </w:p>
    <w:p w14:paraId="1B3FE2C7" w14:textId="77777777" w:rsidR="00083B44" w:rsidRPr="00083B44" w:rsidRDefault="00083B44" w:rsidP="00083B44">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You must do a good job, and keep on top of the job (reacting to changing conditions). You'll probably have to tackle an area more than once.</w:t>
      </w:r>
    </w:p>
    <w:p w14:paraId="7CEBA2C3"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 xml:space="preserve">The </w:t>
      </w:r>
      <w:hyperlink r:id="rId13" w:history="1">
        <w:r w:rsidRPr="00083B44">
          <w:rPr>
            <w:rFonts w:ascii="Times New Roman" w:eastAsia="Times New Roman" w:hAnsi="Times New Roman" w:cs="Times New Roman"/>
            <w:color w:val="0000FF"/>
            <w:sz w:val="24"/>
            <w:szCs w:val="24"/>
            <w:u w:val="single"/>
            <w:lang w:eastAsia="en-GB"/>
          </w:rPr>
          <w:t>Gov.uk website</w:t>
        </w:r>
      </w:hyperlink>
      <w:r w:rsidRPr="00083B44">
        <w:rPr>
          <w:rFonts w:ascii="Times New Roman" w:eastAsia="Times New Roman" w:hAnsi="Times New Roman" w:cs="Times New Roman"/>
          <w:sz w:val="24"/>
          <w:szCs w:val="24"/>
          <w:lang w:eastAsia="en-GB"/>
        </w:rPr>
        <w:t xml:space="preserve"> has more advice about clearing snow and ice.</w:t>
      </w:r>
    </w:p>
    <w:p w14:paraId="76D01510"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eastAsia="en-GB"/>
        </w:rPr>
      </w:pPr>
      <w:r w:rsidRPr="00083B44">
        <w:rPr>
          <w:rFonts w:ascii="Times New Roman" w:eastAsia="Times New Roman" w:hAnsi="Times New Roman" w:cs="Times New Roman"/>
          <w:sz w:val="24"/>
          <w:szCs w:val="24"/>
          <w:lang w:eastAsia="en-GB"/>
        </w:rPr>
        <w:t xml:space="preserve">Members of the public must also remember that it is unrealistic to expect every stretch of pavement to be cleared and they should take their own reasonable precautions to avoid </w:t>
      </w:r>
      <w:hyperlink r:id="rId14" w:anchor="slipstrips" w:history="1">
        <w:r w:rsidRPr="00083B44">
          <w:rPr>
            <w:rFonts w:ascii="Times New Roman" w:eastAsia="Times New Roman" w:hAnsi="Times New Roman" w:cs="Times New Roman"/>
            <w:color w:val="0000FF"/>
            <w:sz w:val="24"/>
            <w:szCs w:val="24"/>
            <w:u w:val="single"/>
            <w:lang w:eastAsia="en-GB"/>
          </w:rPr>
          <w:t>slipping or falling</w:t>
        </w:r>
      </w:hyperlink>
      <w:r w:rsidRPr="00083B44">
        <w:rPr>
          <w:rFonts w:ascii="Times New Roman" w:eastAsia="Times New Roman" w:hAnsi="Times New Roman" w:cs="Times New Roman"/>
          <w:sz w:val="24"/>
          <w:szCs w:val="24"/>
          <w:lang w:eastAsia="en-GB"/>
        </w:rPr>
        <w:t>.</w:t>
      </w:r>
    </w:p>
    <w:p w14:paraId="27C4FB54" w14:textId="77777777" w:rsidR="00083B44" w:rsidRPr="00083B44" w:rsidRDefault="00083B44" w:rsidP="00083B44">
      <w:pPr>
        <w:spacing w:before="100" w:beforeAutospacing="1" w:after="100" w:afterAutospacing="1" w:line="240" w:lineRule="auto"/>
        <w:outlineLvl w:val="0"/>
        <w:rPr>
          <w:rFonts w:ascii="Times New Roman" w:eastAsia="Times New Roman" w:hAnsi="Times New Roman" w:cs="Times New Roman"/>
          <w:b/>
          <w:bCs/>
          <w:kern w:val="36"/>
          <w:sz w:val="48"/>
          <w:szCs w:val="48"/>
          <w:lang w:val="en" w:eastAsia="en-GB"/>
        </w:rPr>
      </w:pPr>
      <w:r w:rsidRPr="00083B44">
        <w:rPr>
          <w:rFonts w:ascii="Times New Roman" w:eastAsia="Times New Roman" w:hAnsi="Times New Roman" w:cs="Times New Roman"/>
          <w:b/>
          <w:bCs/>
          <w:kern w:val="36"/>
          <w:sz w:val="48"/>
          <w:szCs w:val="48"/>
          <w:lang w:val="en" w:eastAsia="en-GB"/>
        </w:rPr>
        <w:t xml:space="preserve">Clear snow from a road, path or cycleway </w:t>
      </w:r>
    </w:p>
    <w:p w14:paraId="4AEA8A60"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You can clear snow and ice from pavements yourself. It’s unlikely that you’ll be sued or held responsible if someone is injured on a path or pavement if you’ve cleared it carefully.</w:t>
      </w:r>
    </w:p>
    <w:p w14:paraId="22CB5BF2" w14:textId="77777777" w:rsidR="00083B44" w:rsidRPr="00083B44" w:rsidRDefault="00083B44" w:rsidP="00083B44">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083B44">
        <w:rPr>
          <w:rFonts w:ascii="Times New Roman" w:eastAsia="Times New Roman" w:hAnsi="Times New Roman" w:cs="Times New Roman"/>
          <w:b/>
          <w:bCs/>
          <w:sz w:val="36"/>
          <w:szCs w:val="36"/>
          <w:lang w:val="en" w:eastAsia="en-GB"/>
        </w:rPr>
        <w:t>How to clear snow and ice</w:t>
      </w:r>
    </w:p>
    <w:p w14:paraId="6E9308EF" w14:textId="77777777" w:rsidR="00083B44" w:rsidRPr="00083B44" w:rsidRDefault="00083B44" w:rsidP="00083B44">
      <w:p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When you clear snow and ice:</w:t>
      </w:r>
    </w:p>
    <w:p w14:paraId="19CAB79B" w14:textId="77777777" w:rsidR="00083B44" w:rsidRPr="00083B44" w:rsidRDefault="00083B44" w:rsidP="00083B44">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do it early in the day - it’s easier to move fresh, loose snow</w:t>
      </w:r>
    </w:p>
    <w:p w14:paraId="10F275AD" w14:textId="77777777" w:rsidR="00083B44" w:rsidRPr="00083B44" w:rsidRDefault="00083B44" w:rsidP="00083B44">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don’t use water - it might refreeze and turn to black ice</w:t>
      </w:r>
    </w:p>
    <w:p w14:paraId="40992273" w14:textId="77777777" w:rsidR="00083B44" w:rsidRPr="00083B44" w:rsidRDefault="00083B44" w:rsidP="00083B44">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use salt if possible - it will melt the ice or snow and stop it from refreezing overnight (but don’t use the salt from salting bins as this is used to keep roads clear)</w:t>
      </w:r>
    </w:p>
    <w:p w14:paraId="4DCB5CE2" w14:textId="77777777" w:rsidR="00083B44" w:rsidRPr="00083B44" w:rsidRDefault="00083B44" w:rsidP="00083B44">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you can use ash and sand if you don’t have enough salt - it will provide grip underfoot</w:t>
      </w:r>
    </w:p>
    <w:p w14:paraId="0DB73268" w14:textId="77777777" w:rsidR="00083B44" w:rsidRPr="00083B44" w:rsidRDefault="00083B44" w:rsidP="00083B44">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083B44">
        <w:rPr>
          <w:rFonts w:ascii="Times New Roman" w:eastAsia="Times New Roman" w:hAnsi="Times New Roman" w:cs="Times New Roman"/>
          <w:sz w:val="24"/>
          <w:szCs w:val="24"/>
          <w:lang w:val="en" w:eastAsia="en-GB"/>
        </w:rPr>
        <w:t>pay extra attention when clearing steps and steep pathways - using more salt may help</w:t>
      </w:r>
    </w:p>
    <w:p w14:paraId="790D86FE" w14:textId="754AD0D5" w:rsidR="00083B44" w:rsidRDefault="0014289D" w:rsidP="00083B44">
      <w:hyperlink r:id="rId15" w:history="1">
        <w:r w:rsidR="00083B44" w:rsidRPr="003C505F">
          <w:rPr>
            <w:rStyle w:val="Hyperlink"/>
          </w:rPr>
          <w:t>https://www.gov.uk/clear-snow-road-path-cycleway</w:t>
        </w:r>
      </w:hyperlink>
      <w:r w:rsidR="00083B44">
        <w:t xml:space="preserve">  accessed 17</w:t>
      </w:r>
      <w:r w:rsidR="00083B44" w:rsidRPr="00083B44">
        <w:rPr>
          <w:vertAlign w:val="superscript"/>
        </w:rPr>
        <w:t>th</w:t>
      </w:r>
      <w:r w:rsidR="00083B44">
        <w:t xml:space="preserve"> Sep 2017</w:t>
      </w:r>
    </w:p>
    <w:sectPr w:rsidR="00083B44" w:rsidSect="007B2713">
      <w:headerReference w:type="even" r:id="rId16"/>
      <w:headerReference w:type="default" r:id="rId17"/>
      <w:footerReference w:type="even" r:id="rId18"/>
      <w:footerReference w:type="default" r:id="rId19"/>
      <w:headerReference w:type="first" r:id="rId20"/>
      <w:footerReference w:type="first" r:id="rId2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F13E6A" w14:textId="77777777" w:rsidR="007B2713" w:rsidRDefault="007B2713" w:rsidP="001D685C">
      <w:pPr>
        <w:spacing w:after="0" w:line="240" w:lineRule="auto"/>
      </w:pPr>
      <w:r>
        <w:separator/>
      </w:r>
    </w:p>
  </w:endnote>
  <w:endnote w:type="continuationSeparator" w:id="0">
    <w:p w14:paraId="368E2E6C" w14:textId="77777777" w:rsidR="007B2713" w:rsidRDefault="007B2713" w:rsidP="001D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D30D4A" w14:textId="77777777" w:rsidR="0014289D" w:rsidRDefault="00142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65194"/>
      <w:docPartObj>
        <w:docPartGallery w:val="Page Numbers (Bottom of Page)"/>
        <w:docPartUnique/>
      </w:docPartObj>
    </w:sdtPr>
    <w:sdtEndPr>
      <w:rPr>
        <w:noProof/>
      </w:rPr>
    </w:sdtEndPr>
    <w:sdtContent>
      <w:p w14:paraId="2E7F782A" w14:textId="4541A34E" w:rsidR="0057301A" w:rsidRDefault="0057301A">
        <w:pPr>
          <w:pStyle w:val="Footer"/>
          <w:jc w:val="center"/>
        </w:pPr>
        <w:r>
          <w:fldChar w:fldCharType="begin"/>
        </w:r>
        <w:r>
          <w:instrText xml:space="preserve"> PAGE   \* MERGEFORMAT </w:instrText>
        </w:r>
        <w:r>
          <w:fldChar w:fldCharType="separate"/>
        </w:r>
        <w:r w:rsidR="007F0074">
          <w:rPr>
            <w:noProof/>
          </w:rPr>
          <w:t>2</w:t>
        </w:r>
        <w:r>
          <w:rPr>
            <w:noProof/>
          </w:rPr>
          <w:fldChar w:fldCharType="end"/>
        </w:r>
      </w:p>
    </w:sdtContent>
  </w:sdt>
  <w:p w14:paraId="471D6A7B" w14:textId="77777777" w:rsidR="0057301A" w:rsidRDefault="005730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BEFF2" w14:textId="77777777" w:rsidR="0014289D" w:rsidRDefault="001428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4DCA5" w14:textId="77777777" w:rsidR="007B2713" w:rsidRDefault="007B2713" w:rsidP="001D685C">
      <w:pPr>
        <w:spacing w:after="0" w:line="240" w:lineRule="auto"/>
      </w:pPr>
      <w:r>
        <w:separator/>
      </w:r>
    </w:p>
  </w:footnote>
  <w:footnote w:type="continuationSeparator" w:id="0">
    <w:p w14:paraId="1630BC7A" w14:textId="77777777" w:rsidR="007B2713" w:rsidRDefault="007B2713" w:rsidP="001D68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EE9F9A" w14:textId="77777777" w:rsidR="0014289D" w:rsidRDefault="00142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A0054" w14:textId="77777777" w:rsidR="00E378AF" w:rsidRPr="0014289D" w:rsidRDefault="00E378AF" w:rsidP="00E378AF">
    <w:pPr>
      <w:spacing w:after="120" w:line="240" w:lineRule="atLeast"/>
      <w:jc w:val="center"/>
      <w:outlineLvl w:val="0"/>
      <w:rPr>
        <w:rFonts w:ascii="Arial" w:eastAsia="Times New Roman" w:hAnsi="Arial" w:cs="Arial"/>
        <w:b/>
        <w:kern w:val="36"/>
        <w:sz w:val="24"/>
        <w:szCs w:val="24"/>
        <w:lang w:eastAsia="en-GB"/>
      </w:rPr>
    </w:pPr>
    <w:r w:rsidRPr="0014289D">
      <w:rPr>
        <w:rFonts w:ascii="Arial" w:eastAsia="Times New Roman" w:hAnsi="Arial" w:cs="Arial"/>
        <w:b/>
        <w:kern w:val="36"/>
        <w:sz w:val="24"/>
        <w:szCs w:val="24"/>
        <w:lang w:eastAsia="en-GB"/>
      </w:rPr>
      <w:t>High Halden War Memorial Hall</w:t>
    </w:r>
  </w:p>
  <w:p w14:paraId="6C421E0A" w14:textId="68635C2E" w:rsidR="0014289D" w:rsidRPr="0014289D" w:rsidRDefault="00E378AF" w:rsidP="00E378AF">
    <w:pPr>
      <w:spacing w:after="120" w:line="240" w:lineRule="atLeast"/>
      <w:jc w:val="center"/>
      <w:outlineLvl w:val="0"/>
      <w:rPr>
        <w:rFonts w:ascii="Arial" w:eastAsia="Times New Roman" w:hAnsi="Arial" w:cs="Arial"/>
        <w:b/>
        <w:kern w:val="36"/>
        <w:sz w:val="24"/>
        <w:szCs w:val="24"/>
        <w:lang w:eastAsia="en-GB"/>
      </w:rPr>
    </w:pPr>
    <w:r w:rsidRPr="0014289D">
      <w:rPr>
        <w:rFonts w:ascii="Arial" w:eastAsia="Times New Roman" w:hAnsi="Arial" w:cs="Arial"/>
        <w:b/>
        <w:kern w:val="36"/>
        <w:sz w:val="24"/>
        <w:szCs w:val="24"/>
        <w:lang w:eastAsia="en-GB"/>
      </w:rPr>
      <w:t xml:space="preserve">Policy for Winter Weather </w:t>
    </w:r>
    <w:r w:rsidR="0014289D">
      <w:rPr>
        <w:rFonts w:ascii="Arial" w:eastAsia="Times New Roman" w:hAnsi="Arial" w:cs="Arial"/>
        <w:b/>
        <w:kern w:val="36"/>
        <w:sz w:val="24"/>
        <w:szCs w:val="24"/>
        <w:lang w:eastAsia="en-GB"/>
      </w:rPr>
      <w:t xml:space="preserve"> - </w:t>
    </w:r>
    <w:r w:rsidR="0014289D" w:rsidRPr="0014289D">
      <w:rPr>
        <w:rFonts w:ascii="Arial" w:eastAsia="Times New Roman" w:hAnsi="Arial" w:cs="Arial"/>
        <w:b/>
        <w:kern w:val="36"/>
        <w:sz w:val="24"/>
        <w:szCs w:val="24"/>
        <w:lang w:eastAsia="en-GB"/>
      </w:rPr>
      <w:t>Reviewed 12</w:t>
    </w:r>
    <w:r w:rsidR="0014289D" w:rsidRPr="0014289D">
      <w:rPr>
        <w:rFonts w:ascii="Arial" w:eastAsia="Times New Roman" w:hAnsi="Arial" w:cs="Arial"/>
        <w:b/>
        <w:kern w:val="36"/>
        <w:sz w:val="24"/>
        <w:szCs w:val="24"/>
        <w:vertAlign w:val="superscript"/>
        <w:lang w:eastAsia="en-GB"/>
      </w:rPr>
      <w:t>th</w:t>
    </w:r>
    <w:r w:rsidR="0014289D" w:rsidRPr="0014289D">
      <w:rPr>
        <w:rFonts w:ascii="Arial" w:eastAsia="Times New Roman" w:hAnsi="Arial" w:cs="Arial"/>
        <w:b/>
        <w:kern w:val="36"/>
        <w:sz w:val="24"/>
        <w:szCs w:val="24"/>
        <w:lang w:eastAsia="en-GB"/>
      </w:rPr>
      <w:t xml:space="preserve"> November 2020  (JS)</w:t>
    </w:r>
  </w:p>
  <w:p w14:paraId="62B6D913" w14:textId="77777777" w:rsidR="00E378AF" w:rsidRDefault="00E378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D0B605" w14:textId="77777777" w:rsidR="0014289D" w:rsidRDefault="001428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7458C4"/>
    <w:multiLevelType w:val="hybridMultilevel"/>
    <w:tmpl w:val="41C46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C721B8"/>
    <w:multiLevelType w:val="multilevel"/>
    <w:tmpl w:val="A79C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AB6304"/>
    <w:multiLevelType w:val="multilevel"/>
    <w:tmpl w:val="C0FC2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597611"/>
    <w:multiLevelType w:val="multilevel"/>
    <w:tmpl w:val="8318C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AF6A29"/>
    <w:multiLevelType w:val="multilevel"/>
    <w:tmpl w:val="EFE4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8B0FA6"/>
    <w:multiLevelType w:val="multilevel"/>
    <w:tmpl w:val="08E22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57017BF"/>
    <w:multiLevelType w:val="multilevel"/>
    <w:tmpl w:val="6FBAC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B426CB"/>
    <w:multiLevelType w:val="multilevel"/>
    <w:tmpl w:val="02CCA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7"/>
  </w:num>
  <w:num w:numId="4">
    <w:abstractNumId w:val="1"/>
  </w:num>
  <w:num w:numId="5">
    <w:abstractNumId w:val="2"/>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B44"/>
    <w:rsid w:val="0001047C"/>
    <w:rsid w:val="00050C85"/>
    <w:rsid w:val="00083B44"/>
    <w:rsid w:val="000C5371"/>
    <w:rsid w:val="000D4468"/>
    <w:rsid w:val="0014289D"/>
    <w:rsid w:val="001D685C"/>
    <w:rsid w:val="002C50E7"/>
    <w:rsid w:val="00314335"/>
    <w:rsid w:val="0040061D"/>
    <w:rsid w:val="00420D74"/>
    <w:rsid w:val="0057301A"/>
    <w:rsid w:val="006924C5"/>
    <w:rsid w:val="00791FE5"/>
    <w:rsid w:val="007B2713"/>
    <w:rsid w:val="007D185E"/>
    <w:rsid w:val="007F0074"/>
    <w:rsid w:val="008B66A3"/>
    <w:rsid w:val="008E1AB6"/>
    <w:rsid w:val="009710BD"/>
    <w:rsid w:val="00B053E9"/>
    <w:rsid w:val="00CC2D46"/>
    <w:rsid w:val="00D625E4"/>
    <w:rsid w:val="00DD6D29"/>
    <w:rsid w:val="00E378AF"/>
    <w:rsid w:val="00EE41F2"/>
    <w:rsid w:val="00FC74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1FFA1A"/>
  <w15:chartTrackingRefBased/>
  <w15:docId w15:val="{614F37C4-BBD5-4D39-8B4B-63BABA04B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3B44"/>
    <w:rPr>
      <w:color w:val="0563C1" w:themeColor="hyperlink"/>
      <w:u w:val="single"/>
    </w:rPr>
  </w:style>
  <w:style w:type="character" w:styleId="UnresolvedMention">
    <w:name w:val="Unresolved Mention"/>
    <w:basedOn w:val="DefaultParagraphFont"/>
    <w:uiPriority w:val="99"/>
    <w:semiHidden/>
    <w:unhideWhenUsed/>
    <w:rsid w:val="00083B44"/>
    <w:rPr>
      <w:color w:val="808080"/>
      <w:shd w:val="clear" w:color="auto" w:fill="E6E6E6"/>
    </w:rPr>
  </w:style>
  <w:style w:type="paragraph" w:styleId="Header">
    <w:name w:val="header"/>
    <w:basedOn w:val="Normal"/>
    <w:link w:val="HeaderChar"/>
    <w:uiPriority w:val="99"/>
    <w:unhideWhenUsed/>
    <w:rsid w:val="001D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685C"/>
  </w:style>
  <w:style w:type="paragraph" w:styleId="Footer">
    <w:name w:val="footer"/>
    <w:basedOn w:val="Normal"/>
    <w:link w:val="FooterChar"/>
    <w:uiPriority w:val="99"/>
    <w:unhideWhenUsed/>
    <w:rsid w:val="001D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685C"/>
  </w:style>
  <w:style w:type="paragraph" w:styleId="ListParagraph">
    <w:name w:val="List Paragraph"/>
    <w:basedOn w:val="Normal"/>
    <w:uiPriority w:val="34"/>
    <w:qFormat/>
    <w:rsid w:val="000D4468"/>
    <w:pPr>
      <w:ind w:left="720"/>
      <w:contextualSpacing/>
    </w:pPr>
  </w:style>
  <w:style w:type="paragraph" w:styleId="BalloonText">
    <w:name w:val="Balloon Text"/>
    <w:basedOn w:val="Normal"/>
    <w:link w:val="BalloonTextChar"/>
    <w:uiPriority w:val="99"/>
    <w:semiHidden/>
    <w:unhideWhenUsed/>
    <w:rsid w:val="00E378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8AF"/>
    <w:rPr>
      <w:rFonts w:ascii="Segoe UI" w:hAnsi="Segoe UI" w:cs="Segoe UI"/>
      <w:sz w:val="18"/>
      <w:szCs w:val="18"/>
    </w:rPr>
  </w:style>
  <w:style w:type="character" w:styleId="FollowedHyperlink">
    <w:name w:val="FollowedHyperlink"/>
    <w:basedOn w:val="DefaultParagraphFont"/>
    <w:uiPriority w:val="99"/>
    <w:semiHidden/>
    <w:unhideWhenUsed/>
    <w:rsid w:val="00CC2D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665590">
      <w:bodyDiv w:val="1"/>
      <w:marLeft w:val="0"/>
      <w:marRight w:val="0"/>
      <w:marTop w:val="0"/>
      <w:marBottom w:val="0"/>
      <w:divBdr>
        <w:top w:val="none" w:sz="0" w:space="0" w:color="auto"/>
        <w:left w:val="none" w:sz="0" w:space="0" w:color="auto"/>
        <w:bottom w:val="none" w:sz="0" w:space="0" w:color="auto"/>
        <w:right w:val="none" w:sz="0" w:space="0" w:color="auto"/>
      </w:divBdr>
      <w:divsChild>
        <w:div w:id="506362295">
          <w:marLeft w:val="0"/>
          <w:marRight w:val="0"/>
          <w:marTop w:val="180"/>
          <w:marBottom w:val="150"/>
          <w:divBdr>
            <w:top w:val="none" w:sz="0" w:space="0" w:color="auto"/>
            <w:left w:val="none" w:sz="0" w:space="0" w:color="auto"/>
            <w:bottom w:val="none" w:sz="0" w:space="0" w:color="auto"/>
            <w:right w:val="none" w:sz="0" w:space="0" w:color="auto"/>
          </w:divBdr>
          <w:divsChild>
            <w:div w:id="120734101">
              <w:marLeft w:val="0"/>
              <w:marRight w:val="0"/>
              <w:marTop w:val="105"/>
              <w:marBottom w:val="0"/>
              <w:divBdr>
                <w:top w:val="none" w:sz="0" w:space="0" w:color="auto"/>
                <w:left w:val="none" w:sz="0" w:space="0" w:color="auto"/>
                <w:bottom w:val="none" w:sz="0" w:space="0" w:color="auto"/>
                <w:right w:val="none" w:sz="0" w:space="0" w:color="auto"/>
              </w:divBdr>
              <w:divsChild>
                <w:div w:id="19801077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62683599">
      <w:bodyDiv w:val="1"/>
      <w:marLeft w:val="0"/>
      <w:marRight w:val="0"/>
      <w:marTop w:val="0"/>
      <w:marBottom w:val="0"/>
      <w:divBdr>
        <w:top w:val="none" w:sz="0" w:space="0" w:color="auto"/>
        <w:left w:val="none" w:sz="0" w:space="0" w:color="auto"/>
        <w:bottom w:val="none" w:sz="0" w:space="0" w:color="auto"/>
        <w:right w:val="none" w:sz="0" w:space="0" w:color="auto"/>
      </w:divBdr>
      <w:divsChild>
        <w:div w:id="297154827">
          <w:marLeft w:val="0"/>
          <w:marRight w:val="0"/>
          <w:marTop w:val="0"/>
          <w:marBottom w:val="0"/>
          <w:divBdr>
            <w:top w:val="none" w:sz="0" w:space="0" w:color="auto"/>
            <w:left w:val="none" w:sz="0" w:space="0" w:color="auto"/>
            <w:bottom w:val="none" w:sz="0" w:space="0" w:color="auto"/>
            <w:right w:val="none" w:sz="0" w:space="0" w:color="auto"/>
          </w:divBdr>
          <w:divsChild>
            <w:div w:id="59133090">
              <w:marLeft w:val="0"/>
              <w:marRight w:val="0"/>
              <w:marTop w:val="0"/>
              <w:marBottom w:val="0"/>
              <w:divBdr>
                <w:top w:val="none" w:sz="0" w:space="0" w:color="auto"/>
                <w:left w:val="none" w:sz="0" w:space="0" w:color="auto"/>
                <w:bottom w:val="none" w:sz="0" w:space="0" w:color="auto"/>
                <w:right w:val="none" w:sz="0" w:space="0" w:color="auto"/>
              </w:divBdr>
              <w:divsChild>
                <w:div w:id="87509598">
                  <w:marLeft w:val="0"/>
                  <w:marRight w:val="0"/>
                  <w:marTop w:val="0"/>
                  <w:marBottom w:val="0"/>
                  <w:divBdr>
                    <w:top w:val="none" w:sz="0" w:space="0" w:color="auto"/>
                    <w:left w:val="none" w:sz="0" w:space="0" w:color="auto"/>
                    <w:bottom w:val="none" w:sz="0" w:space="0" w:color="auto"/>
                    <w:right w:val="none" w:sz="0" w:space="0" w:color="auto"/>
                  </w:divBdr>
                  <w:divsChild>
                    <w:div w:id="805319116">
                      <w:marLeft w:val="0"/>
                      <w:marRight w:val="0"/>
                      <w:marTop w:val="0"/>
                      <w:marBottom w:val="0"/>
                      <w:divBdr>
                        <w:top w:val="none" w:sz="0" w:space="0" w:color="auto"/>
                        <w:left w:val="none" w:sz="0" w:space="0" w:color="auto"/>
                        <w:bottom w:val="none" w:sz="0" w:space="0" w:color="auto"/>
                        <w:right w:val="none" w:sz="0" w:space="0" w:color="auto"/>
                      </w:divBdr>
                      <w:divsChild>
                        <w:div w:id="178272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4491982">
      <w:bodyDiv w:val="1"/>
      <w:marLeft w:val="0"/>
      <w:marRight w:val="0"/>
      <w:marTop w:val="0"/>
      <w:marBottom w:val="0"/>
      <w:divBdr>
        <w:top w:val="none" w:sz="0" w:space="0" w:color="auto"/>
        <w:left w:val="none" w:sz="0" w:space="0" w:color="auto"/>
        <w:bottom w:val="none" w:sz="0" w:space="0" w:color="auto"/>
        <w:right w:val="none" w:sz="0" w:space="0" w:color="auto"/>
      </w:divBdr>
      <w:divsChild>
        <w:div w:id="1673293067">
          <w:marLeft w:val="0"/>
          <w:marRight w:val="0"/>
          <w:marTop w:val="0"/>
          <w:marBottom w:val="0"/>
          <w:divBdr>
            <w:top w:val="none" w:sz="0" w:space="0" w:color="auto"/>
            <w:left w:val="none" w:sz="0" w:space="0" w:color="auto"/>
            <w:bottom w:val="none" w:sz="0" w:space="0" w:color="auto"/>
            <w:right w:val="none" w:sz="0" w:space="0" w:color="auto"/>
          </w:divBdr>
          <w:divsChild>
            <w:div w:id="1801723748">
              <w:marLeft w:val="0"/>
              <w:marRight w:val="0"/>
              <w:marTop w:val="0"/>
              <w:marBottom w:val="0"/>
              <w:divBdr>
                <w:top w:val="none" w:sz="0" w:space="0" w:color="auto"/>
                <w:left w:val="none" w:sz="0" w:space="0" w:color="auto"/>
                <w:bottom w:val="none" w:sz="0" w:space="0" w:color="auto"/>
                <w:right w:val="none" w:sz="0" w:space="0" w:color="auto"/>
              </w:divBdr>
              <w:divsChild>
                <w:div w:id="59403498">
                  <w:marLeft w:val="0"/>
                  <w:marRight w:val="0"/>
                  <w:marTop w:val="0"/>
                  <w:marBottom w:val="0"/>
                  <w:divBdr>
                    <w:top w:val="none" w:sz="0" w:space="0" w:color="auto"/>
                    <w:left w:val="none" w:sz="0" w:space="0" w:color="auto"/>
                    <w:bottom w:val="none" w:sz="0" w:space="0" w:color="auto"/>
                    <w:right w:val="none" w:sz="0" w:space="0" w:color="auto"/>
                  </w:divBdr>
                  <w:divsChild>
                    <w:div w:id="372468171">
                      <w:marLeft w:val="0"/>
                      <w:marRight w:val="0"/>
                      <w:marTop w:val="0"/>
                      <w:marBottom w:val="0"/>
                      <w:divBdr>
                        <w:top w:val="none" w:sz="0" w:space="0" w:color="auto"/>
                        <w:left w:val="none" w:sz="0" w:space="0" w:color="auto"/>
                        <w:bottom w:val="none" w:sz="0" w:space="0" w:color="auto"/>
                        <w:right w:val="none" w:sz="0" w:space="0" w:color="auto"/>
                      </w:divBdr>
                    </w:div>
                    <w:div w:id="1747605430">
                      <w:marLeft w:val="0"/>
                      <w:marRight w:val="0"/>
                      <w:marTop w:val="0"/>
                      <w:marBottom w:val="0"/>
                      <w:divBdr>
                        <w:top w:val="none" w:sz="0" w:space="0" w:color="auto"/>
                        <w:left w:val="none" w:sz="0" w:space="0" w:color="auto"/>
                        <w:bottom w:val="none" w:sz="0" w:space="0" w:color="auto"/>
                        <w:right w:val="none" w:sz="0" w:space="0" w:color="auto"/>
                      </w:divBdr>
                      <w:divsChild>
                        <w:div w:id="121557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535878">
      <w:bodyDiv w:val="1"/>
      <w:marLeft w:val="0"/>
      <w:marRight w:val="0"/>
      <w:marTop w:val="0"/>
      <w:marBottom w:val="0"/>
      <w:divBdr>
        <w:top w:val="none" w:sz="0" w:space="0" w:color="auto"/>
        <w:left w:val="none" w:sz="0" w:space="0" w:color="auto"/>
        <w:bottom w:val="none" w:sz="0" w:space="0" w:color="auto"/>
        <w:right w:val="none" w:sz="0" w:space="0" w:color="auto"/>
      </w:divBdr>
      <w:divsChild>
        <w:div w:id="1561676228">
          <w:marLeft w:val="0"/>
          <w:marRight w:val="0"/>
          <w:marTop w:val="0"/>
          <w:marBottom w:val="0"/>
          <w:divBdr>
            <w:top w:val="none" w:sz="0" w:space="0" w:color="auto"/>
            <w:left w:val="none" w:sz="0" w:space="0" w:color="auto"/>
            <w:bottom w:val="none" w:sz="0" w:space="0" w:color="auto"/>
            <w:right w:val="none" w:sz="0" w:space="0" w:color="auto"/>
          </w:divBdr>
          <w:divsChild>
            <w:div w:id="1600329255">
              <w:marLeft w:val="0"/>
              <w:marRight w:val="0"/>
              <w:marTop w:val="150"/>
              <w:marBottom w:val="150"/>
              <w:divBdr>
                <w:top w:val="none" w:sz="0" w:space="0" w:color="auto"/>
                <w:left w:val="none" w:sz="0" w:space="0" w:color="auto"/>
                <w:bottom w:val="none" w:sz="0" w:space="0" w:color="auto"/>
                <w:right w:val="none" w:sz="0" w:space="0" w:color="auto"/>
              </w:divBdr>
              <w:divsChild>
                <w:div w:id="221139488">
                  <w:marLeft w:val="0"/>
                  <w:marRight w:val="0"/>
                  <w:marTop w:val="0"/>
                  <w:marBottom w:val="0"/>
                  <w:divBdr>
                    <w:top w:val="none" w:sz="0" w:space="0" w:color="auto"/>
                    <w:left w:val="none" w:sz="0" w:space="0" w:color="auto"/>
                    <w:bottom w:val="none" w:sz="0" w:space="0" w:color="auto"/>
                    <w:right w:val="none" w:sz="0" w:space="0" w:color="auto"/>
                  </w:divBdr>
                  <w:divsChild>
                    <w:div w:id="1604997253">
                      <w:marLeft w:val="0"/>
                      <w:marRight w:val="0"/>
                      <w:marTop w:val="0"/>
                      <w:marBottom w:val="0"/>
                      <w:divBdr>
                        <w:top w:val="none" w:sz="0" w:space="0" w:color="auto"/>
                        <w:left w:val="none" w:sz="0" w:space="0" w:color="auto"/>
                        <w:bottom w:val="none" w:sz="0" w:space="0" w:color="auto"/>
                        <w:right w:val="none" w:sz="0" w:space="0" w:color="auto"/>
                      </w:divBdr>
                      <w:divsChild>
                        <w:div w:id="1410224663">
                          <w:marLeft w:val="0"/>
                          <w:marRight w:val="0"/>
                          <w:marTop w:val="0"/>
                          <w:marBottom w:val="0"/>
                          <w:divBdr>
                            <w:top w:val="none" w:sz="0" w:space="0" w:color="auto"/>
                            <w:left w:val="none" w:sz="0" w:space="0" w:color="auto"/>
                            <w:bottom w:val="none" w:sz="0" w:space="0" w:color="auto"/>
                            <w:right w:val="none" w:sz="0" w:space="0" w:color="auto"/>
                          </w:divBdr>
                          <w:divsChild>
                            <w:div w:id="2010786842">
                              <w:marLeft w:val="0"/>
                              <w:marRight w:val="0"/>
                              <w:marTop w:val="0"/>
                              <w:marBottom w:val="0"/>
                              <w:divBdr>
                                <w:top w:val="none" w:sz="0" w:space="0" w:color="auto"/>
                                <w:left w:val="none" w:sz="0" w:space="0" w:color="auto"/>
                                <w:bottom w:val="none" w:sz="0" w:space="0" w:color="auto"/>
                                <w:right w:val="none" w:sz="0" w:space="0" w:color="auto"/>
                              </w:divBdr>
                              <w:divsChild>
                                <w:div w:id="348987566">
                                  <w:marLeft w:val="0"/>
                                  <w:marRight w:val="0"/>
                                  <w:marTop w:val="0"/>
                                  <w:marBottom w:val="0"/>
                                  <w:divBdr>
                                    <w:top w:val="none" w:sz="0" w:space="0" w:color="auto"/>
                                    <w:left w:val="none" w:sz="0" w:space="0" w:color="auto"/>
                                    <w:bottom w:val="none" w:sz="0" w:space="0" w:color="auto"/>
                                    <w:right w:val="none" w:sz="0" w:space="0" w:color="auto"/>
                                  </w:divBdr>
                                  <w:divsChild>
                                    <w:div w:id="1944341666">
                                      <w:marLeft w:val="0"/>
                                      <w:marRight w:val="0"/>
                                      <w:marTop w:val="0"/>
                                      <w:marBottom w:val="0"/>
                                      <w:divBdr>
                                        <w:top w:val="none" w:sz="0" w:space="0" w:color="auto"/>
                                        <w:left w:val="none" w:sz="0" w:space="0" w:color="auto"/>
                                        <w:bottom w:val="none" w:sz="0" w:space="0" w:color="auto"/>
                                        <w:right w:val="none" w:sz="0" w:space="0" w:color="auto"/>
                                      </w:divBdr>
                                      <w:divsChild>
                                        <w:div w:id="66197921">
                                          <w:marLeft w:val="0"/>
                                          <w:marRight w:val="0"/>
                                          <w:marTop w:val="0"/>
                                          <w:marBottom w:val="0"/>
                                          <w:divBdr>
                                            <w:top w:val="none" w:sz="0" w:space="0" w:color="auto"/>
                                            <w:left w:val="none" w:sz="0" w:space="0" w:color="auto"/>
                                            <w:bottom w:val="none" w:sz="0" w:space="0" w:color="auto"/>
                                            <w:right w:val="none" w:sz="0" w:space="0" w:color="auto"/>
                                          </w:divBdr>
                                          <w:divsChild>
                                            <w:div w:id="1861163470">
                                              <w:marLeft w:val="0"/>
                                              <w:marRight w:val="0"/>
                                              <w:marTop w:val="0"/>
                                              <w:marBottom w:val="0"/>
                                              <w:divBdr>
                                                <w:top w:val="none" w:sz="0" w:space="0" w:color="auto"/>
                                                <w:left w:val="none" w:sz="0" w:space="0" w:color="auto"/>
                                                <w:bottom w:val="none" w:sz="0" w:space="0" w:color="auto"/>
                                                <w:right w:val="none" w:sz="0" w:space="0" w:color="auto"/>
                                              </w:divBdr>
                                              <w:divsChild>
                                                <w:div w:id="2067024183">
                                                  <w:marLeft w:val="0"/>
                                                  <w:marRight w:val="0"/>
                                                  <w:marTop w:val="0"/>
                                                  <w:marBottom w:val="0"/>
                                                  <w:divBdr>
                                                    <w:top w:val="single" w:sz="6" w:space="0" w:color="C5C5C5"/>
                                                    <w:left w:val="single" w:sz="6" w:space="2" w:color="C5C5C5"/>
                                                    <w:bottom w:val="single" w:sz="6" w:space="0" w:color="C5C5C5"/>
                                                    <w:right w:val="single" w:sz="6" w:space="2" w:color="C5C5C5"/>
                                                  </w:divBdr>
                                                </w:div>
                                              </w:divsChild>
                                            </w:div>
                                          </w:divsChild>
                                        </w:div>
                                        <w:div w:id="136479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3529">
                                  <w:marLeft w:val="0"/>
                                  <w:marRight w:val="0"/>
                                  <w:marTop w:val="0"/>
                                  <w:marBottom w:val="0"/>
                                  <w:divBdr>
                                    <w:top w:val="none" w:sz="0" w:space="0" w:color="auto"/>
                                    <w:left w:val="none" w:sz="0" w:space="0" w:color="auto"/>
                                    <w:bottom w:val="none" w:sz="0" w:space="0" w:color="auto"/>
                                    <w:right w:val="none" w:sz="0" w:space="0" w:color="auto"/>
                                  </w:divBdr>
                                  <w:divsChild>
                                    <w:div w:id="66345281">
                                      <w:marLeft w:val="0"/>
                                      <w:marRight w:val="0"/>
                                      <w:marTop w:val="0"/>
                                      <w:marBottom w:val="0"/>
                                      <w:divBdr>
                                        <w:top w:val="none" w:sz="0" w:space="0" w:color="auto"/>
                                        <w:left w:val="none" w:sz="0" w:space="0" w:color="auto"/>
                                        <w:bottom w:val="none" w:sz="0" w:space="0" w:color="auto"/>
                                        <w:right w:val="none" w:sz="0" w:space="0" w:color="auto"/>
                                      </w:divBdr>
                                      <w:divsChild>
                                        <w:div w:id="494148063">
                                          <w:marLeft w:val="0"/>
                                          <w:marRight w:val="30"/>
                                          <w:marTop w:val="0"/>
                                          <w:marBottom w:val="0"/>
                                          <w:divBdr>
                                            <w:top w:val="none" w:sz="0" w:space="0" w:color="auto"/>
                                            <w:left w:val="none" w:sz="0" w:space="0" w:color="auto"/>
                                            <w:bottom w:val="none" w:sz="0" w:space="0" w:color="auto"/>
                                            <w:right w:val="none" w:sz="0" w:space="0" w:color="auto"/>
                                          </w:divBdr>
                                          <w:divsChild>
                                            <w:div w:id="1259174107">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8944">
                              <w:marLeft w:val="0"/>
                              <w:marRight w:val="0"/>
                              <w:marTop w:val="0"/>
                              <w:marBottom w:val="0"/>
                              <w:divBdr>
                                <w:top w:val="none" w:sz="0" w:space="0" w:color="auto"/>
                                <w:left w:val="none" w:sz="0" w:space="0" w:color="auto"/>
                                <w:bottom w:val="none" w:sz="0" w:space="0" w:color="auto"/>
                                <w:right w:val="none" w:sz="0" w:space="0" w:color="auto"/>
                              </w:divBdr>
                            </w:div>
                            <w:div w:id="1505895035">
                              <w:marLeft w:val="0"/>
                              <w:marRight w:val="150"/>
                              <w:marTop w:val="0"/>
                              <w:marBottom w:val="0"/>
                              <w:divBdr>
                                <w:top w:val="none" w:sz="0" w:space="0" w:color="auto"/>
                                <w:left w:val="none" w:sz="0" w:space="0" w:color="auto"/>
                                <w:bottom w:val="none" w:sz="0" w:space="0" w:color="auto"/>
                                <w:right w:val="none" w:sz="0" w:space="0" w:color="auto"/>
                              </w:divBdr>
                              <w:divsChild>
                                <w:div w:id="1518882681">
                                  <w:marLeft w:val="0"/>
                                  <w:marRight w:val="0"/>
                                  <w:marTop w:val="0"/>
                                  <w:marBottom w:val="0"/>
                                  <w:divBdr>
                                    <w:top w:val="none" w:sz="0" w:space="0" w:color="auto"/>
                                    <w:left w:val="none" w:sz="0" w:space="0" w:color="auto"/>
                                    <w:bottom w:val="none" w:sz="0" w:space="0" w:color="auto"/>
                                    <w:right w:val="none" w:sz="0" w:space="0" w:color="auto"/>
                                  </w:divBdr>
                                  <w:divsChild>
                                    <w:div w:id="1226602824">
                                      <w:marLeft w:val="0"/>
                                      <w:marRight w:val="0"/>
                                      <w:marTop w:val="0"/>
                                      <w:marBottom w:val="0"/>
                                      <w:divBdr>
                                        <w:top w:val="none" w:sz="0" w:space="0" w:color="auto"/>
                                        <w:left w:val="none" w:sz="0" w:space="0" w:color="auto"/>
                                        <w:bottom w:val="none" w:sz="0" w:space="0" w:color="auto"/>
                                        <w:right w:val="none" w:sz="0" w:space="0" w:color="auto"/>
                                      </w:divBdr>
                                    </w:div>
                                    <w:div w:id="1836414909">
                                      <w:marLeft w:val="0"/>
                                      <w:marRight w:val="0"/>
                                      <w:marTop w:val="150"/>
                                      <w:marBottom w:val="0"/>
                                      <w:divBdr>
                                        <w:top w:val="none" w:sz="0" w:space="0" w:color="auto"/>
                                        <w:left w:val="none" w:sz="0" w:space="0" w:color="auto"/>
                                        <w:bottom w:val="none" w:sz="0" w:space="0" w:color="auto"/>
                                        <w:right w:val="none" w:sz="0" w:space="0" w:color="auto"/>
                                      </w:divBdr>
                                      <w:divsChild>
                                        <w:div w:id="905653610">
                                          <w:marLeft w:val="0"/>
                                          <w:marRight w:val="0"/>
                                          <w:marTop w:val="0"/>
                                          <w:marBottom w:val="0"/>
                                          <w:divBdr>
                                            <w:top w:val="none" w:sz="0" w:space="0" w:color="auto"/>
                                            <w:left w:val="none" w:sz="0" w:space="0" w:color="auto"/>
                                            <w:bottom w:val="none" w:sz="0" w:space="0" w:color="auto"/>
                                            <w:right w:val="none" w:sz="0" w:space="0" w:color="auto"/>
                                          </w:divBdr>
                                          <w:divsChild>
                                            <w:div w:id="1824539938">
                                              <w:marLeft w:val="0"/>
                                              <w:marRight w:val="0"/>
                                              <w:marTop w:val="0"/>
                                              <w:marBottom w:val="0"/>
                                              <w:divBdr>
                                                <w:top w:val="none" w:sz="0" w:space="0" w:color="auto"/>
                                                <w:left w:val="none" w:sz="0" w:space="0" w:color="auto"/>
                                                <w:bottom w:val="none" w:sz="0" w:space="0" w:color="auto"/>
                                                <w:right w:val="none" w:sz="0" w:space="0" w:color="auto"/>
                                              </w:divBdr>
                                            </w:div>
                                          </w:divsChild>
                                        </w:div>
                                        <w:div w:id="1542211358">
                                          <w:marLeft w:val="0"/>
                                          <w:marRight w:val="0"/>
                                          <w:marTop w:val="0"/>
                                          <w:marBottom w:val="0"/>
                                          <w:divBdr>
                                            <w:top w:val="none" w:sz="0" w:space="0" w:color="auto"/>
                                            <w:left w:val="none" w:sz="0" w:space="0" w:color="auto"/>
                                            <w:bottom w:val="none" w:sz="0" w:space="0" w:color="auto"/>
                                            <w:right w:val="none" w:sz="0" w:space="0" w:color="auto"/>
                                          </w:divBdr>
                                        </w:div>
                                      </w:divsChild>
                                    </w:div>
                                    <w:div w:id="1154226079">
                                      <w:marLeft w:val="0"/>
                                      <w:marRight w:val="0"/>
                                      <w:marTop w:val="0"/>
                                      <w:marBottom w:val="0"/>
                                      <w:divBdr>
                                        <w:top w:val="none" w:sz="0" w:space="0" w:color="auto"/>
                                        <w:left w:val="none" w:sz="0" w:space="0" w:color="auto"/>
                                        <w:bottom w:val="none" w:sz="0" w:space="0" w:color="auto"/>
                                        <w:right w:val="none" w:sz="0" w:space="0" w:color="auto"/>
                                      </w:divBdr>
                                    </w:div>
                                    <w:div w:id="1081682760">
                                      <w:marLeft w:val="0"/>
                                      <w:marRight w:val="0"/>
                                      <w:marTop w:val="0"/>
                                      <w:marBottom w:val="0"/>
                                      <w:divBdr>
                                        <w:top w:val="none" w:sz="0" w:space="0" w:color="auto"/>
                                        <w:left w:val="none" w:sz="0" w:space="0" w:color="auto"/>
                                        <w:bottom w:val="none" w:sz="0" w:space="0" w:color="auto"/>
                                        <w:right w:val="none" w:sz="0" w:space="0" w:color="auto"/>
                                      </w:divBdr>
                                    </w:div>
                                    <w:div w:id="2050831840">
                                      <w:marLeft w:val="0"/>
                                      <w:marRight w:val="0"/>
                                      <w:marTop w:val="0"/>
                                      <w:marBottom w:val="0"/>
                                      <w:divBdr>
                                        <w:top w:val="none" w:sz="0" w:space="0" w:color="auto"/>
                                        <w:left w:val="none" w:sz="0" w:space="0" w:color="auto"/>
                                        <w:bottom w:val="none" w:sz="0" w:space="0" w:color="auto"/>
                                        <w:right w:val="none" w:sz="0" w:space="0" w:color="auto"/>
                                      </w:divBdr>
                                      <w:divsChild>
                                        <w:div w:id="826942278">
                                          <w:marLeft w:val="0"/>
                                          <w:marRight w:val="0"/>
                                          <w:marTop w:val="0"/>
                                          <w:marBottom w:val="0"/>
                                          <w:divBdr>
                                            <w:top w:val="none" w:sz="0" w:space="0" w:color="auto"/>
                                            <w:left w:val="none" w:sz="0" w:space="0" w:color="auto"/>
                                            <w:bottom w:val="single" w:sz="6" w:space="0" w:color="CCCECF"/>
                                            <w:right w:val="none" w:sz="0" w:space="0" w:color="auto"/>
                                          </w:divBdr>
                                          <w:divsChild>
                                            <w:div w:id="77556384">
                                              <w:marLeft w:val="0"/>
                                              <w:marRight w:val="0"/>
                                              <w:marTop w:val="0"/>
                                              <w:marBottom w:val="0"/>
                                              <w:divBdr>
                                                <w:top w:val="none" w:sz="0" w:space="0" w:color="auto"/>
                                                <w:left w:val="none" w:sz="0" w:space="0" w:color="auto"/>
                                                <w:bottom w:val="none" w:sz="0" w:space="0" w:color="auto"/>
                                                <w:right w:val="none" w:sz="0" w:space="0" w:color="auto"/>
                                              </w:divBdr>
                                            </w:div>
                                          </w:divsChild>
                                        </w:div>
                                        <w:div w:id="452484272">
                                          <w:marLeft w:val="0"/>
                                          <w:marRight w:val="150"/>
                                          <w:marTop w:val="0"/>
                                          <w:marBottom w:val="0"/>
                                          <w:divBdr>
                                            <w:top w:val="none" w:sz="0" w:space="0" w:color="auto"/>
                                            <w:left w:val="none" w:sz="0" w:space="0" w:color="auto"/>
                                            <w:bottom w:val="none" w:sz="0" w:space="0" w:color="auto"/>
                                            <w:right w:val="none" w:sz="0" w:space="0" w:color="auto"/>
                                          </w:divBdr>
                                          <w:divsChild>
                                            <w:div w:id="122028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73812">
                                      <w:marLeft w:val="0"/>
                                      <w:marRight w:val="0"/>
                                      <w:marTop w:val="225"/>
                                      <w:marBottom w:val="0"/>
                                      <w:divBdr>
                                        <w:top w:val="none" w:sz="0" w:space="0" w:color="auto"/>
                                        <w:left w:val="none" w:sz="0" w:space="0" w:color="auto"/>
                                        <w:bottom w:val="none" w:sz="0" w:space="0" w:color="auto"/>
                                        <w:right w:val="none" w:sz="0" w:space="0" w:color="auto"/>
                                      </w:divBdr>
                                    </w:div>
                                  </w:divsChild>
                                </w:div>
                                <w:div w:id="668797805">
                                  <w:marLeft w:val="0"/>
                                  <w:marRight w:val="0"/>
                                  <w:marTop w:val="60"/>
                                  <w:marBottom w:val="0"/>
                                  <w:divBdr>
                                    <w:top w:val="none" w:sz="0" w:space="0" w:color="auto"/>
                                    <w:left w:val="none" w:sz="0" w:space="0" w:color="auto"/>
                                    <w:bottom w:val="none" w:sz="0" w:space="0" w:color="auto"/>
                                    <w:right w:val="none" w:sz="0" w:space="0" w:color="auto"/>
                                  </w:divBdr>
                                  <w:divsChild>
                                    <w:div w:id="820737280">
                                      <w:marLeft w:val="0"/>
                                      <w:marRight w:val="0"/>
                                      <w:marTop w:val="90"/>
                                      <w:marBottom w:val="0"/>
                                      <w:divBdr>
                                        <w:top w:val="single" w:sz="12" w:space="0" w:color="EEEEEE"/>
                                        <w:left w:val="single" w:sz="12" w:space="0" w:color="EEEEEE"/>
                                        <w:bottom w:val="single" w:sz="12" w:space="0" w:color="EEEEEE"/>
                                        <w:right w:val="single" w:sz="12" w:space="8" w:color="EEEEEE"/>
                                      </w:divBdr>
                                      <w:divsChild>
                                        <w:div w:id="2042898010">
                                          <w:marLeft w:val="90"/>
                                          <w:marRight w:val="0"/>
                                          <w:marTop w:val="0"/>
                                          <w:marBottom w:val="0"/>
                                          <w:divBdr>
                                            <w:top w:val="none" w:sz="0" w:space="0" w:color="auto"/>
                                            <w:left w:val="none" w:sz="0" w:space="0" w:color="auto"/>
                                            <w:bottom w:val="none" w:sz="0" w:space="0" w:color="auto"/>
                                            <w:right w:val="none" w:sz="0" w:space="0" w:color="auto"/>
                                          </w:divBdr>
                                        </w:div>
                                        <w:div w:id="1769812326">
                                          <w:marLeft w:val="975"/>
                                          <w:marRight w:val="0"/>
                                          <w:marTop w:val="0"/>
                                          <w:marBottom w:val="0"/>
                                          <w:divBdr>
                                            <w:top w:val="none" w:sz="0" w:space="0" w:color="auto"/>
                                            <w:left w:val="none" w:sz="0" w:space="0" w:color="auto"/>
                                            <w:bottom w:val="none" w:sz="0" w:space="0" w:color="auto"/>
                                            <w:right w:val="none" w:sz="0" w:space="0" w:color="auto"/>
                                          </w:divBdr>
                                        </w:div>
                                        <w:div w:id="61957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656959">
                                  <w:marLeft w:val="0"/>
                                  <w:marRight w:val="0"/>
                                  <w:marTop w:val="150"/>
                                  <w:marBottom w:val="0"/>
                                  <w:divBdr>
                                    <w:top w:val="none" w:sz="0" w:space="0" w:color="auto"/>
                                    <w:left w:val="none" w:sz="0" w:space="0" w:color="auto"/>
                                    <w:bottom w:val="none" w:sz="0" w:space="0" w:color="auto"/>
                                    <w:right w:val="none" w:sz="0" w:space="0" w:color="auto"/>
                                  </w:divBdr>
                                  <w:divsChild>
                                    <w:div w:id="1676608426">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522546150">
                  <w:marLeft w:val="0"/>
                  <w:marRight w:val="0"/>
                  <w:marTop w:val="0"/>
                  <w:marBottom w:val="0"/>
                  <w:divBdr>
                    <w:top w:val="none" w:sz="0" w:space="0" w:color="auto"/>
                    <w:left w:val="none" w:sz="0" w:space="0" w:color="auto"/>
                    <w:bottom w:val="none" w:sz="0" w:space="0" w:color="auto"/>
                    <w:right w:val="none" w:sz="0" w:space="0" w:color="auto"/>
                  </w:divBdr>
                  <w:divsChild>
                    <w:div w:id="1141456179">
                      <w:marLeft w:val="0"/>
                      <w:marRight w:val="0"/>
                      <w:marTop w:val="0"/>
                      <w:marBottom w:val="450"/>
                      <w:divBdr>
                        <w:top w:val="none" w:sz="0" w:space="0" w:color="auto"/>
                        <w:left w:val="none" w:sz="0" w:space="0" w:color="auto"/>
                        <w:bottom w:val="none" w:sz="0" w:space="0" w:color="auto"/>
                        <w:right w:val="none" w:sz="0" w:space="0" w:color="auto"/>
                      </w:divBdr>
                      <w:divsChild>
                        <w:div w:id="1981957497">
                          <w:marLeft w:val="0"/>
                          <w:marRight w:val="0"/>
                          <w:marTop w:val="0"/>
                          <w:marBottom w:val="0"/>
                          <w:divBdr>
                            <w:top w:val="none" w:sz="0" w:space="0" w:color="auto"/>
                            <w:left w:val="none" w:sz="0" w:space="0" w:color="auto"/>
                            <w:bottom w:val="none" w:sz="0" w:space="0" w:color="auto"/>
                            <w:right w:val="none" w:sz="0" w:space="0" w:color="auto"/>
                          </w:divBdr>
                          <w:divsChild>
                            <w:div w:id="894856052">
                              <w:marLeft w:val="0"/>
                              <w:marRight w:val="0"/>
                              <w:marTop w:val="0"/>
                              <w:marBottom w:val="300"/>
                              <w:divBdr>
                                <w:top w:val="single" w:sz="6" w:space="0" w:color="FFFFFF"/>
                                <w:left w:val="single" w:sz="6" w:space="4" w:color="FFFFFF"/>
                                <w:bottom w:val="single" w:sz="6" w:space="0" w:color="FFFFFF"/>
                                <w:right w:val="single" w:sz="6" w:space="0" w:color="FFFFFF"/>
                              </w:divBdr>
                              <w:divsChild>
                                <w:div w:id="440612439">
                                  <w:marLeft w:val="0"/>
                                  <w:marRight w:val="0"/>
                                  <w:marTop w:val="0"/>
                                  <w:marBottom w:val="0"/>
                                  <w:divBdr>
                                    <w:top w:val="none" w:sz="0" w:space="0" w:color="auto"/>
                                    <w:left w:val="none" w:sz="0" w:space="0" w:color="auto"/>
                                    <w:bottom w:val="none" w:sz="0" w:space="0" w:color="auto"/>
                                    <w:right w:val="none" w:sz="0" w:space="0" w:color="auto"/>
                                  </w:divBdr>
                                  <w:divsChild>
                                    <w:div w:id="624965138">
                                      <w:marLeft w:val="0"/>
                                      <w:marRight w:val="0"/>
                                      <w:marTop w:val="0"/>
                                      <w:marBottom w:val="0"/>
                                      <w:divBdr>
                                        <w:top w:val="none" w:sz="0" w:space="0" w:color="auto"/>
                                        <w:left w:val="none" w:sz="0" w:space="0" w:color="auto"/>
                                        <w:bottom w:val="none" w:sz="0" w:space="0" w:color="auto"/>
                                        <w:right w:val="none" w:sz="0" w:space="0" w:color="auto"/>
                                      </w:divBdr>
                                    </w:div>
                                    <w:div w:id="1920669204">
                                      <w:marLeft w:val="0"/>
                                      <w:marRight w:val="0"/>
                                      <w:marTop w:val="0"/>
                                      <w:marBottom w:val="0"/>
                                      <w:divBdr>
                                        <w:top w:val="none" w:sz="0" w:space="0" w:color="auto"/>
                                        <w:left w:val="none" w:sz="0" w:space="0" w:color="auto"/>
                                        <w:bottom w:val="none" w:sz="0" w:space="0" w:color="auto"/>
                                        <w:right w:val="none" w:sz="0" w:space="0" w:color="auto"/>
                                      </w:divBdr>
                                    </w:div>
                                    <w:div w:id="431778231">
                                      <w:marLeft w:val="0"/>
                                      <w:marRight w:val="0"/>
                                      <w:marTop w:val="0"/>
                                      <w:marBottom w:val="0"/>
                                      <w:divBdr>
                                        <w:top w:val="none" w:sz="0" w:space="0" w:color="auto"/>
                                        <w:left w:val="none" w:sz="0" w:space="0" w:color="auto"/>
                                        <w:bottom w:val="none" w:sz="0" w:space="0" w:color="auto"/>
                                        <w:right w:val="none" w:sz="0" w:space="0" w:color="auto"/>
                                      </w:divBdr>
                                    </w:div>
                                    <w:div w:id="1213732044">
                                      <w:marLeft w:val="0"/>
                                      <w:marRight w:val="0"/>
                                      <w:marTop w:val="0"/>
                                      <w:marBottom w:val="0"/>
                                      <w:divBdr>
                                        <w:top w:val="none" w:sz="0" w:space="0" w:color="auto"/>
                                        <w:left w:val="none" w:sz="0" w:space="0" w:color="auto"/>
                                        <w:bottom w:val="none" w:sz="0" w:space="0" w:color="auto"/>
                                        <w:right w:val="none" w:sz="0" w:space="0" w:color="auto"/>
                                      </w:divBdr>
                                    </w:div>
                                    <w:div w:id="190267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031901">
                              <w:marLeft w:val="0"/>
                              <w:marRight w:val="0"/>
                              <w:marTop w:val="0"/>
                              <w:marBottom w:val="0"/>
                              <w:divBdr>
                                <w:top w:val="none" w:sz="0" w:space="0" w:color="auto"/>
                                <w:left w:val="none" w:sz="0" w:space="0" w:color="auto"/>
                                <w:bottom w:val="none" w:sz="0" w:space="0" w:color="auto"/>
                                <w:right w:val="none" w:sz="0" w:space="0" w:color="auto"/>
                              </w:divBdr>
                              <w:divsChild>
                                <w:div w:id="1158692380">
                                  <w:marLeft w:val="0"/>
                                  <w:marRight w:val="0"/>
                                  <w:marTop w:val="0"/>
                                  <w:marBottom w:val="0"/>
                                  <w:divBdr>
                                    <w:top w:val="none" w:sz="0" w:space="0" w:color="auto"/>
                                    <w:left w:val="none" w:sz="0" w:space="0" w:color="auto"/>
                                    <w:bottom w:val="none" w:sz="0" w:space="0" w:color="auto"/>
                                    <w:right w:val="none" w:sz="0" w:space="0" w:color="auto"/>
                                  </w:divBdr>
                                  <w:divsChild>
                                    <w:div w:id="892497769">
                                      <w:marLeft w:val="0"/>
                                      <w:marRight w:val="0"/>
                                      <w:marTop w:val="0"/>
                                      <w:marBottom w:val="0"/>
                                      <w:divBdr>
                                        <w:top w:val="single" w:sz="2" w:space="0" w:color="023D7C"/>
                                        <w:left w:val="single" w:sz="18" w:space="1" w:color="023D7C"/>
                                        <w:bottom w:val="single" w:sz="2" w:space="0" w:color="023D7C"/>
                                        <w:right w:val="single" w:sz="18" w:space="1" w:color="023D7C"/>
                                      </w:divBdr>
                                      <w:divsChild>
                                        <w:div w:id="1479150355">
                                          <w:marLeft w:val="375"/>
                                          <w:marRight w:val="0"/>
                                          <w:marTop w:val="0"/>
                                          <w:marBottom w:val="0"/>
                                          <w:divBdr>
                                            <w:top w:val="none" w:sz="0" w:space="0" w:color="auto"/>
                                            <w:left w:val="none" w:sz="0" w:space="0" w:color="auto"/>
                                            <w:bottom w:val="none" w:sz="0" w:space="0" w:color="auto"/>
                                            <w:right w:val="none" w:sz="0" w:space="0" w:color="auto"/>
                                          </w:divBdr>
                                        </w:div>
                                        <w:div w:id="1590695755">
                                          <w:marLeft w:val="0"/>
                                          <w:marRight w:val="375"/>
                                          <w:marTop w:val="0"/>
                                          <w:marBottom w:val="0"/>
                                          <w:divBdr>
                                            <w:top w:val="none" w:sz="0" w:space="0" w:color="auto"/>
                                            <w:left w:val="none" w:sz="0" w:space="0" w:color="auto"/>
                                            <w:bottom w:val="none" w:sz="0" w:space="0" w:color="auto"/>
                                            <w:right w:val="none" w:sz="0" w:space="0" w:color="auto"/>
                                          </w:divBdr>
                                        </w:div>
                                      </w:divsChild>
                                    </w:div>
                                  </w:divsChild>
                                </w:div>
                                <w:div w:id="1181578206">
                                  <w:marLeft w:val="0"/>
                                  <w:marRight w:val="0"/>
                                  <w:marTop w:val="0"/>
                                  <w:marBottom w:val="0"/>
                                  <w:divBdr>
                                    <w:top w:val="single" w:sz="18" w:space="0" w:color="023D7C"/>
                                    <w:left w:val="single" w:sz="18" w:space="1" w:color="023D7C"/>
                                    <w:bottom w:val="single" w:sz="18" w:space="0" w:color="023D7C"/>
                                    <w:right w:val="single" w:sz="18" w:space="1" w:color="023D7C"/>
                                  </w:divBdr>
                                  <w:divsChild>
                                    <w:div w:id="2022777490">
                                      <w:marLeft w:val="0"/>
                                      <w:marRight w:val="0"/>
                                      <w:marTop w:val="0"/>
                                      <w:marBottom w:val="0"/>
                                      <w:divBdr>
                                        <w:top w:val="none" w:sz="0" w:space="0" w:color="auto"/>
                                        <w:left w:val="none" w:sz="0" w:space="0" w:color="auto"/>
                                        <w:bottom w:val="none" w:sz="0" w:space="0" w:color="auto"/>
                                        <w:right w:val="none" w:sz="0" w:space="0" w:color="auto"/>
                                      </w:divBdr>
                                      <w:divsChild>
                                        <w:div w:id="102224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office.gov.uk/index.html" TargetMode="External"/><Relationship Id="rId13" Type="http://schemas.openxmlformats.org/officeDocument/2006/relationships/hyperlink" Target="http://www.gov.uk/clear-snow-road-path-cycleway"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www.hse.gov.uk/logistics/slips-trips-bad-weather.htm" TargetMode="External"/><Relationship Id="rId12" Type="http://schemas.openxmlformats.org/officeDocument/2006/relationships/image" Target="media/image2.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ospa.com/resources/hubs/winter/" TargetMode="External"/><Relationship Id="rId5" Type="http://schemas.openxmlformats.org/officeDocument/2006/relationships/footnotes" Target="footnotes.xml"/><Relationship Id="rId15" Type="http://schemas.openxmlformats.org/officeDocument/2006/relationships/hyperlink" Target="https://www.gov.uk/clear-snow-road-path-cycleway" TargetMode="External"/><Relationship Id="rId23" Type="http://schemas.openxmlformats.org/officeDocument/2006/relationships/theme" Target="theme/theme1.xml"/><Relationship Id="rId10" Type="http://schemas.openxmlformats.org/officeDocument/2006/relationships/hyperlink" Target="https://www.gov.uk/government/organisations/highways-england"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hyperlink" Target="https://www.rospa.com/resources/hubs/winter/"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1529</Words>
  <Characters>8721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Buggins</dc:creator>
  <cp:keywords/>
  <dc:description/>
  <cp:lastModifiedBy>Kim Buggins</cp:lastModifiedBy>
  <cp:revision>4</cp:revision>
  <cp:lastPrinted>2017-11-09T10:00:00Z</cp:lastPrinted>
  <dcterms:created xsi:type="dcterms:W3CDTF">2020-11-12T11:15:00Z</dcterms:created>
  <dcterms:modified xsi:type="dcterms:W3CDTF">2020-11-12T11:19:00Z</dcterms:modified>
</cp:coreProperties>
</file>